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273F" w14:textId="77777777" w:rsidR="00C01D18" w:rsidRPr="00DF0B9F" w:rsidRDefault="00C01D18" w:rsidP="003B02A6">
      <w:pPr>
        <w:pStyle w:val="Heading1"/>
        <w:rPr>
          <w:rFonts w:cs="Arial"/>
          <w:sz w:val="22"/>
          <w:szCs w:val="22"/>
          <w:lang w:val="en-US"/>
        </w:rPr>
      </w:pPr>
      <w:r w:rsidRPr="00DF0B9F">
        <w:rPr>
          <w:rFonts w:cs="Arial"/>
          <w:sz w:val="22"/>
          <w:szCs w:val="22"/>
        </w:rPr>
        <w:t>News Release</w:t>
      </w:r>
    </w:p>
    <w:p w14:paraId="084A817E" w14:textId="2F3EA4DD" w:rsidR="004D075F" w:rsidRPr="00DF0B9F" w:rsidRDefault="00E50565" w:rsidP="004D075F">
      <w:pPr>
        <w:spacing w:after="0" w:line="240" w:lineRule="auto"/>
        <w:rPr>
          <w:rFonts w:cs="Arial"/>
          <w:sz w:val="22"/>
          <w:szCs w:val="22"/>
        </w:rPr>
      </w:pPr>
      <w:r w:rsidRPr="00E50565">
        <w:rPr>
          <w:rFonts w:cs="Arial"/>
          <w:sz w:val="22"/>
          <w:szCs w:val="22"/>
          <w:highlight w:val="yellow"/>
        </w:rPr>
        <w:t>EMBARGOED TO 2:00pm, April 16/19</w:t>
      </w:r>
    </w:p>
    <w:p w14:paraId="2D567DF1" w14:textId="77777777" w:rsidR="002701C1" w:rsidRPr="00DF0B9F" w:rsidRDefault="002701C1" w:rsidP="004D075F">
      <w:pPr>
        <w:spacing w:after="0" w:line="240" w:lineRule="auto"/>
        <w:rPr>
          <w:rFonts w:cs="Arial"/>
          <w:sz w:val="22"/>
          <w:szCs w:val="22"/>
        </w:rPr>
      </w:pPr>
      <w:bookmarkStart w:id="0" w:name="_GoBack"/>
      <w:bookmarkEnd w:id="0"/>
    </w:p>
    <w:p w14:paraId="59410036" w14:textId="299AC821" w:rsidR="006A1655" w:rsidRPr="00DF0B9F" w:rsidRDefault="002A0BAE" w:rsidP="00A92480">
      <w:pPr>
        <w:pStyle w:val="Headlinesub"/>
        <w:jc w:val="center"/>
        <w:rPr>
          <w:b/>
          <w:sz w:val="22"/>
          <w:szCs w:val="22"/>
        </w:rPr>
      </w:pPr>
      <w:r w:rsidRPr="00DF0B9F">
        <w:rPr>
          <w:b/>
          <w:sz w:val="22"/>
          <w:szCs w:val="22"/>
        </w:rPr>
        <w:t xml:space="preserve"> Government of Canada </w:t>
      </w:r>
      <w:r w:rsidR="00A0332B" w:rsidRPr="00DF0B9F">
        <w:rPr>
          <w:b/>
          <w:sz w:val="22"/>
          <w:szCs w:val="22"/>
        </w:rPr>
        <w:t xml:space="preserve">takes </w:t>
      </w:r>
      <w:r w:rsidRPr="00DF0B9F">
        <w:rPr>
          <w:b/>
          <w:sz w:val="22"/>
          <w:szCs w:val="22"/>
        </w:rPr>
        <w:t xml:space="preserve">action to </w:t>
      </w:r>
      <w:r w:rsidR="00246303" w:rsidRPr="00DF0B9F">
        <w:rPr>
          <w:b/>
          <w:sz w:val="22"/>
          <w:szCs w:val="22"/>
        </w:rPr>
        <w:t xml:space="preserve">address </w:t>
      </w:r>
      <w:r w:rsidRPr="00DF0B9F">
        <w:rPr>
          <w:b/>
          <w:sz w:val="22"/>
          <w:szCs w:val="22"/>
        </w:rPr>
        <w:t xml:space="preserve">Fraser </w:t>
      </w:r>
      <w:r w:rsidR="00A92480" w:rsidRPr="00DF0B9F">
        <w:rPr>
          <w:b/>
          <w:sz w:val="22"/>
          <w:szCs w:val="22"/>
        </w:rPr>
        <w:t>R</w:t>
      </w:r>
      <w:r w:rsidRPr="00DF0B9F">
        <w:rPr>
          <w:b/>
          <w:sz w:val="22"/>
          <w:szCs w:val="22"/>
        </w:rPr>
        <w:t xml:space="preserve">iver </w:t>
      </w:r>
      <w:r w:rsidR="003058BF" w:rsidRPr="00DF0B9F">
        <w:rPr>
          <w:b/>
          <w:sz w:val="22"/>
          <w:szCs w:val="22"/>
        </w:rPr>
        <w:t>C</w:t>
      </w:r>
      <w:r w:rsidRPr="00DF0B9F">
        <w:rPr>
          <w:b/>
          <w:sz w:val="22"/>
          <w:szCs w:val="22"/>
        </w:rPr>
        <w:t>hinook</w:t>
      </w:r>
      <w:r w:rsidR="00246303" w:rsidRPr="00DF0B9F">
        <w:rPr>
          <w:b/>
          <w:sz w:val="22"/>
          <w:szCs w:val="22"/>
        </w:rPr>
        <w:t xml:space="preserve"> decline</w:t>
      </w:r>
    </w:p>
    <w:p w14:paraId="71B60811" w14:textId="50CD7B07" w:rsidR="00AF7D84" w:rsidRPr="00E31956" w:rsidRDefault="00481A1F" w:rsidP="00E31956">
      <w:pPr>
        <w:pStyle w:val="Headlinesub"/>
        <w:rPr>
          <w:sz w:val="20"/>
          <w:szCs w:val="22"/>
        </w:rPr>
      </w:pPr>
      <w:r w:rsidRPr="00E31956">
        <w:rPr>
          <w:sz w:val="20"/>
          <w:szCs w:val="22"/>
        </w:rPr>
        <w:t xml:space="preserve">April </w:t>
      </w:r>
      <w:r w:rsidR="00EA6A43" w:rsidRPr="00E31956">
        <w:rPr>
          <w:sz w:val="20"/>
          <w:szCs w:val="22"/>
        </w:rPr>
        <w:t>16</w:t>
      </w:r>
      <w:r w:rsidR="00BE7DA2" w:rsidRPr="00E31956">
        <w:rPr>
          <w:sz w:val="20"/>
          <w:szCs w:val="22"/>
        </w:rPr>
        <w:t xml:space="preserve">, </w:t>
      </w:r>
      <w:r w:rsidR="006664C5" w:rsidRPr="00E31956">
        <w:rPr>
          <w:sz w:val="20"/>
          <w:szCs w:val="22"/>
        </w:rPr>
        <w:t>201</w:t>
      </w:r>
      <w:r w:rsidR="005F2201" w:rsidRPr="00E31956">
        <w:rPr>
          <w:sz w:val="20"/>
          <w:szCs w:val="22"/>
        </w:rPr>
        <w:t>9</w:t>
      </w:r>
      <w:r w:rsidR="006C20D5" w:rsidRPr="00E31956">
        <w:rPr>
          <w:sz w:val="20"/>
          <w:szCs w:val="22"/>
        </w:rPr>
        <w:t xml:space="preserve"> </w:t>
      </w:r>
      <w:r w:rsidR="00081695" w:rsidRPr="00E31956">
        <w:rPr>
          <w:sz w:val="20"/>
          <w:szCs w:val="22"/>
        </w:rPr>
        <w:tab/>
      </w:r>
      <w:r w:rsidR="00BE7DA2" w:rsidRPr="00E31956">
        <w:rPr>
          <w:sz w:val="20"/>
          <w:szCs w:val="22"/>
        </w:rPr>
        <w:tab/>
      </w:r>
      <w:r w:rsidR="001F10FF" w:rsidRPr="00E31956">
        <w:rPr>
          <w:sz w:val="20"/>
          <w:szCs w:val="22"/>
        </w:rPr>
        <w:t xml:space="preserve">             </w:t>
      </w:r>
      <w:r w:rsidR="00E31956" w:rsidRPr="00E31956">
        <w:rPr>
          <w:sz w:val="20"/>
          <w:szCs w:val="22"/>
        </w:rPr>
        <w:tab/>
      </w:r>
      <w:r w:rsidR="001F10FF" w:rsidRPr="00E31956">
        <w:rPr>
          <w:sz w:val="20"/>
          <w:szCs w:val="22"/>
        </w:rPr>
        <w:t xml:space="preserve"> </w:t>
      </w:r>
      <w:r w:rsidR="004E222C" w:rsidRPr="00E31956">
        <w:rPr>
          <w:sz w:val="20"/>
          <w:szCs w:val="22"/>
        </w:rPr>
        <w:t>Vancouver</w:t>
      </w:r>
      <w:r w:rsidR="000A43D1" w:rsidRPr="00E31956">
        <w:rPr>
          <w:sz w:val="20"/>
          <w:szCs w:val="22"/>
        </w:rPr>
        <w:t xml:space="preserve">, </w:t>
      </w:r>
      <w:r w:rsidR="004E222C" w:rsidRPr="00E31956">
        <w:rPr>
          <w:sz w:val="20"/>
          <w:szCs w:val="22"/>
        </w:rPr>
        <w:t>BC</w:t>
      </w:r>
      <w:r w:rsidR="00BD5336" w:rsidRPr="00E31956">
        <w:rPr>
          <w:sz w:val="20"/>
          <w:szCs w:val="22"/>
        </w:rPr>
        <w:tab/>
      </w:r>
      <w:r w:rsidR="00BE7DA2" w:rsidRPr="00E31956">
        <w:rPr>
          <w:sz w:val="20"/>
          <w:szCs w:val="22"/>
        </w:rPr>
        <w:tab/>
      </w:r>
      <w:r w:rsidR="001F10FF" w:rsidRPr="00E31956">
        <w:rPr>
          <w:sz w:val="20"/>
          <w:szCs w:val="22"/>
        </w:rPr>
        <w:t xml:space="preserve">    </w:t>
      </w:r>
      <w:r w:rsidR="00570013" w:rsidRPr="00E31956">
        <w:rPr>
          <w:sz w:val="20"/>
          <w:szCs w:val="22"/>
        </w:rPr>
        <w:t xml:space="preserve"> </w:t>
      </w:r>
      <w:r w:rsidR="00081695" w:rsidRPr="00E31956">
        <w:rPr>
          <w:sz w:val="20"/>
          <w:szCs w:val="22"/>
        </w:rPr>
        <w:t>Fisheries and Oceans Canada</w:t>
      </w:r>
    </w:p>
    <w:p w14:paraId="6F60567B" w14:textId="77777777" w:rsidR="00384795" w:rsidRPr="00E31956" w:rsidRDefault="00384795" w:rsidP="00384795">
      <w:pPr>
        <w:pStyle w:val="Quotetext"/>
        <w:rPr>
          <w:color w:val="auto"/>
          <w:szCs w:val="22"/>
        </w:rPr>
      </w:pPr>
    </w:p>
    <w:p w14:paraId="5C27B713" w14:textId="78624A88" w:rsidR="00D241EE" w:rsidRPr="00E31956" w:rsidRDefault="00D241EE" w:rsidP="001F10FF">
      <w:pPr>
        <w:spacing w:after="0" w:line="240" w:lineRule="auto"/>
        <w:rPr>
          <w:rFonts w:cs="Arial"/>
          <w:szCs w:val="22"/>
        </w:rPr>
      </w:pPr>
      <w:r w:rsidRPr="00E31956">
        <w:rPr>
          <w:rFonts w:cs="Arial"/>
          <w:szCs w:val="22"/>
        </w:rPr>
        <w:t xml:space="preserve">Over the past 50 years, the world’s wildlife populations have declined by 60%. In Canada, </w:t>
      </w:r>
      <w:r w:rsidR="00BF7938" w:rsidRPr="00E31956">
        <w:rPr>
          <w:rFonts w:cs="Arial"/>
          <w:szCs w:val="22"/>
        </w:rPr>
        <w:t xml:space="preserve">521 </w:t>
      </w:r>
      <w:r w:rsidRPr="00E31956">
        <w:rPr>
          <w:rFonts w:cs="Arial"/>
          <w:szCs w:val="22"/>
        </w:rPr>
        <w:t>species have been identified as being at risk</w:t>
      </w:r>
      <w:r w:rsidR="00BF7938" w:rsidRPr="00E31956">
        <w:rPr>
          <w:rFonts w:cs="Arial"/>
          <w:szCs w:val="22"/>
        </w:rPr>
        <w:t xml:space="preserve"> under the Species at Risk Act and the list is growing</w:t>
      </w:r>
      <w:r w:rsidRPr="00E31956">
        <w:rPr>
          <w:rFonts w:cs="Arial"/>
          <w:szCs w:val="22"/>
        </w:rPr>
        <w:t xml:space="preserve">. </w:t>
      </w:r>
      <w:r w:rsidR="001F10FF" w:rsidRPr="00E31956">
        <w:rPr>
          <w:rFonts w:cs="Arial"/>
          <w:szCs w:val="22"/>
        </w:rPr>
        <w:t>R</w:t>
      </w:r>
      <w:r w:rsidR="00BF7938" w:rsidRPr="00E31956">
        <w:rPr>
          <w:rFonts w:cs="Arial"/>
          <w:szCs w:val="22"/>
        </w:rPr>
        <w:t xml:space="preserve">ecent assessments </w:t>
      </w:r>
      <w:r w:rsidR="00D511A2" w:rsidRPr="00E31956">
        <w:rPr>
          <w:rFonts w:cs="Arial"/>
          <w:szCs w:val="22"/>
        </w:rPr>
        <w:t xml:space="preserve">by the Committee on the Status of Endangered Wildlife in Canada </w:t>
      </w:r>
      <w:r w:rsidR="00BF7938" w:rsidRPr="00E31956">
        <w:rPr>
          <w:rFonts w:cs="Arial"/>
          <w:szCs w:val="22"/>
        </w:rPr>
        <w:t xml:space="preserve">for </w:t>
      </w:r>
      <w:r w:rsidRPr="00E31956">
        <w:rPr>
          <w:rFonts w:cs="Arial"/>
          <w:szCs w:val="22"/>
        </w:rPr>
        <w:t xml:space="preserve">Chinook </w:t>
      </w:r>
      <w:r w:rsidR="0080148D" w:rsidRPr="00E31956">
        <w:rPr>
          <w:rFonts w:cs="Arial"/>
          <w:szCs w:val="22"/>
        </w:rPr>
        <w:t>s</w:t>
      </w:r>
      <w:r w:rsidRPr="00E31956">
        <w:rPr>
          <w:rFonts w:cs="Arial"/>
          <w:szCs w:val="22"/>
        </w:rPr>
        <w:t>almon from the Fraser River system</w:t>
      </w:r>
      <w:r w:rsidR="00AB45E3" w:rsidRPr="00E31956">
        <w:rPr>
          <w:b/>
          <w:bCs/>
          <w:szCs w:val="22"/>
        </w:rPr>
        <w:t xml:space="preserve"> </w:t>
      </w:r>
      <w:r w:rsidR="00AB45E3" w:rsidRPr="00E31956">
        <w:rPr>
          <w:bCs/>
          <w:szCs w:val="22"/>
        </w:rPr>
        <w:t>have found Chinook are also in danger of disappearing from Canada.</w:t>
      </w:r>
    </w:p>
    <w:p w14:paraId="7AA72BB7" w14:textId="77777777" w:rsidR="00D241EE" w:rsidRPr="00E31956" w:rsidRDefault="00D241EE" w:rsidP="001F10FF">
      <w:pPr>
        <w:spacing w:after="0" w:line="240" w:lineRule="auto"/>
        <w:rPr>
          <w:rFonts w:cs="Arial"/>
          <w:szCs w:val="22"/>
        </w:rPr>
      </w:pPr>
    </w:p>
    <w:p w14:paraId="7322D849" w14:textId="7A98C8A1" w:rsidR="00587471" w:rsidRPr="00E31956" w:rsidRDefault="00D241EE" w:rsidP="001F10FF">
      <w:pPr>
        <w:spacing w:after="0" w:line="240" w:lineRule="auto"/>
        <w:rPr>
          <w:rFonts w:cs="Arial"/>
          <w:szCs w:val="22"/>
        </w:rPr>
      </w:pPr>
      <w:r w:rsidRPr="00E31956">
        <w:rPr>
          <w:rFonts w:cs="Arial"/>
          <w:szCs w:val="22"/>
        </w:rPr>
        <w:t>Chinook salmon populations have been in decline for years as a result of a number of factors including habitat destruction</w:t>
      </w:r>
      <w:r w:rsidR="00D511A2" w:rsidRPr="00E31956">
        <w:rPr>
          <w:rFonts w:cs="Arial"/>
          <w:szCs w:val="22"/>
        </w:rPr>
        <w:t>, harvest,</w:t>
      </w:r>
      <w:r w:rsidRPr="00E31956">
        <w:rPr>
          <w:rFonts w:cs="Arial"/>
          <w:szCs w:val="22"/>
        </w:rPr>
        <w:t xml:space="preserve"> and the effects of climate change.</w:t>
      </w:r>
      <w:r w:rsidR="001F10FF" w:rsidRPr="00E31956">
        <w:rPr>
          <w:rFonts w:cs="Arial"/>
          <w:szCs w:val="22"/>
        </w:rPr>
        <w:t xml:space="preserve"> </w:t>
      </w:r>
      <w:r w:rsidRPr="00E31956">
        <w:rPr>
          <w:rFonts w:cs="Arial"/>
          <w:szCs w:val="22"/>
        </w:rPr>
        <w:t xml:space="preserve">Of the </w:t>
      </w:r>
      <w:r w:rsidR="00554B89" w:rsidRPr="00E31956">
        <w:rPr>
          <w:rFonts w:cs="Arial"/>
          <w:szCs w:val="22"/>
        </w:rPr>
        <w:t xml:space="preserve">thirteen </w:t>
      </w:r>
      <w:r w:rsidRPr="00E31956">
        <w:rPr>
          <w:rFonts w:cs="Arial"/>
          <w:szCs w:val="22"/>
        </w:rPr>
        <w:t xml:space="preserve">wild Fraser River Chinook </w:t>
      </w:r>
      <w:r w:rsidR="0080148D" w:rsidRPr="00E31956">
        <w:rPr>
          <w:rFonts w:cs="Arial"/>
          <w:szCs w:val="22"/>
        </w:rPr>
        <w:t>s</w:t>
      </w:r>
      <w:r w:rsidRPr="00E31956">
        <w:rPr>
          <w:rFonts w:cs="Arial"/>
          <w:szCs w:val="22"/>
        </w:rPr>
        <w:t>almon populations assessed, only one is not at risk. The science is clear</w:t>
      </w:r>
      <w:r w:rsidR="007D4FA3" w:rsidRPr="00E31956">
        <w:rPr>
          <w:rFonts w:cs="Arial"/>
          <w:szCs w:val="22"/>
        </w:rPr>
        <w:t>. T</w:t>
      </w:r>
      <w:r w:rsidR="00E71E17" w:rsidRPr="00E31956">
        <w:rPr>
          <w:rFonts w:cs="Arial"/>
          <w:szCs w:val="22"/>
        </w:rPr>
        <w:t>he loss of these Chinook populations would be disastrous not just for wildlife that depend on them as a food source, but also for the many BC communities whose jobs and ways of life depend on</w:t>
      </w:r>
      <w:r w:rsidR="00940699" w:rsidRPr="00E31956">
        <w:rPr>
          <w:rFonts w:cs="Arial"/>
          <w:szCs w:val="22"/>
        </w:rPr>
        <w:t xml:space="preserve"> Chinook salmon.</w:t>
      </w:r>
      <w:r w:rsidR="00E71E17" w:rsidRPr="00E31956">
        <w:rPr>
          <w:rFonts w:cs="Arial"/>
          <w:szCs w:val="22"/>
        </w:rPr>
        <w:t xml:space="preserve"> That’s why the Government of Canada </w:t>
      </w:r>
      <w:r w:rsidR="000D33CE" w:rsidRPr="00E31956">
        <w:rPr>
          <w:rFonts w:cs="Arial"/>
          <w:szCs w:val="22"/>
        </w:rPr>
        <w:t>has</w:t>
      </w:r>
      <w:r w:rsidR="00E71E17" w:rsidRPr="00E31956">
        <w:rPr>
          <w:rFonts w:cs="Arial"/>
          <w:szCs w:val="22"/>
        </w:rPr>
        <w:t xml:space="preserve"> tak</w:t>
      </w:r>
      <w:r w:rsidR="000D33CE" w:rsidRPr="00E31956">
        <w:rPr>
          <w:rFonts w:cs="Arial"/>
          <w:szCs w:val="22"/>
        </w:rPr>
        <w:t>en</w:t>
      </w:r>
      <w:r w:rsidR="001F10FF" w:rsidRPr="00E31956">
        <w:rPr>
          <w:rFonts w:cs="Arial"/>
          <w:szCs w:val="22"/>
        </w:rPr>
        <w:t>,</w:t>
      </w:r>
      <w:r w:rsidR="000D33CE" w:rsidRPr="00E31956">
        <w:rPr>
          <w:rFonts w:cs="Arial"/>
          <w:szCs w:val="22"/>
        </w:rPr>
        <w:t xml:space="preserve"> and is taking</w:t>
      </w:r>
      <w:r w:rsidR="001F10FF" w:rsidRPr="00E31956">
        <w:rPr>
          <w:rFonts w:cs="Arial"/>
          <w:szCs w:val="22"/>
        </w:rPr>
        <w:t>,</w:t>
      </w:r>
      <w:r w:rsidR="00E71E17" w:rsidRPr="00E31956">
        <w:rPr>
          <w:rFonts w:cs="Arial"/>
          <w:szCs w:val="22"/>
        </w:rPr>
        <w:t xml:space="preserve"> </w:t>
      </w:r>
      <w:r w:rsidR="000D33CE" w:rsidRPr="00E31956">
        <w:rPr>
          <w:rFonts w:cs="Arial"/>
          <w:szCs w:val="22"/>
        </w:rPr>
        <w:t>urgent</w:t>
      </w:r>
      <w:r w:rsidR="00E71E17" w:rsidRPr="00E31956">
        <w:rPr>
          <w:rFonts w:cs="Arial"/>
          <w:szCs w:val="22"/>
        </w:rPr>
        <w:t xml:space="preserve"> </w:t>
      </w:r>
      <w:r w:rsidR="005C7C98" w:rsidRPr="00E31956">
        <w:rPr>
          <w:rFonts w:cs="Arial"/>
          <w:szCs w:val="22"/>
        </w:rPr>
        <w:t xml:space="preserve">and </w:t>
      </w:r>
      <w:r w:rsidR="000D3D4E" w:rsidRPr="00E31956">
        <w:rPr>
          <w:rFonts w:cs="Arial"/>
          <w:szCs w:val="22"/>
        </w:rPr>
        <w:t xml:space="preserve">concrete </w:t>
      </w:r>
      <w:r w:rsidR="00E71E17" w:rsidRPr="00E31956">
        <w:rPr>
          <w:rFonts w:cs="Arial"/>
          <w:szCs w:val="22"/>
        </w:rPr>
        <w:t>action</w:t>
      </w:r>
      <w:r w:rsidR="000D33CE" w:rsidRPr="00E31956">
        <w:rPr>
          <w:rFonts w:cs="Arial"/>
          <w:szCs w:val="22"/>
        </w:rPr>
        <w:t xml:space="preserve">s </w:t>
      </w:r>
      <w:r w:rsidR="00E71E17" w:rsidRPr="00E31956">
        <w:rPr>
          <w:rFonts w:cs="Arial"/>
          <w:szCs w:val="22"/>
        </w:rPr>
        <w:t xml:space="preserve">to ensure that </w:t>
      </w:r>
      <w:r w:rsidR="00741AC3" w:rsidRPr="00E31956">
        <w:rPr>
          <w:rFonts w:cs="Arial"/>
          <w:szCs w:val="22"/>
        </w:rPr>
        <w:t xml:space="preserve"> </w:t>
      </w:r>
      <w:r w:rsidR="00D511A2" w:rsidRPr="00E31956">
        <w:rPr>
          <w:rFonts w:cs="Arial"/>
          <w:szCs w:val="22"/>
        </w:rPr>
        <w:t>at</w:t>
      </w:r>
      <w:r w:rsidR="00741AC3" w:rsidRPr="00E31956">
        <w:rPr>
          <w:rFonts w:cs="Arial"/>
          <w:szCs w:val="22"/>
        </w:rPr>
        <w:t>-</w:t>
      </w:r>
      <w:r w:rsidR="00D511A2" w:rsidRPr="00E31956">
        <w:rPr>
          <w:rFonts w:cs="Arial"/>
          <w:szCs w:val="22"/>
        </w:rPr>
        <w:t>risk</w:t>
      </w:r>
      <w:r w:rsidR="000D33CE" w:rsidRPr="00E31956">
        <w:rPr>
          <w:rFonts w:cs="Arial"/>
          <w:szCs w:val="22"/>
        </w:rPr>
        <w:t xml:space="preserve"> </w:t>
      </w:r>
      <w:r w:rsidR="00E71E17" w:rsidRPr="00E31956">
        <w:rPr>
          <w:rFonts w:cs="Arial"/>
          <w:szCs w:val="22"/>
        </w:rPr>
        <w:t xml:space="preserve">Chinook salmon </w:t>
      </w:r>
      <w:r w:rsidR="000D33CE" w:rsidRPr="00E31956">
        <w:rPr>
          <w:rFonts w:cs="Arial"/>
          <w:szCs w:val="22"/>
        </w:rPr>
        <w:t xml:space="preserve">are protected </w:t>
      </w:r>
      <w:r w:rsidR="00E71E17" w:rsidRPr="00E31956">
        <w:rPr>
          <w:rFonts w:cs="Arial"/>
          <w:szCs w:val="22"/>
        </w:rPr>
        <w:t>for future generations.</w:t>
      </w:r>
      <w:r w:rsidRPr="00E31956">
        <w:rPr>
          <w:rFonts w:cs="Arial"/>
          <w:szCs w:val="22"/>
        </w:rPr>
        <w:t xml:space="preserve"> </w:t>
      </w:r>
    </w:p>
    <w:p w14:paraId="36A2B4D7" w14:textId="77777777" w:rsidR="000D33CE" w:rsidRPr="00E31956" w:rsidRDefault="000D33CE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</w:p>
    <w:p w14:paraId="1B00781F" w14:textId="500F9263" w:rsidR="000D33CE" w:rsidRPr="00E31956" w:rsidRDefault="000D33CE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 xml:space="preserve">However, the challenges facing </w:t>
      </w:r>
      <w:r w:rsidR="00D511A2" w:rsidRPr="00E31956">
        <w:rPr>
          <w:rFonts w:cs="Arial"/>
          <w:b w:val="0"/>
          <w:bCs w:val="0"/>
          <w:sz w:val="20"/>
          <w:szCs w:val="22"/>
        </w:rPr>
        <w:t>at risk</w:t>
      </w:r>
      <w:r w:rsidRPr="00E31956">
        <w:rPr>
          <w:rFonts w:cs="Arial"/>
          <w:b w:val="0"/>
          <w:bCs w:val="0"/>
          <w:sz w:val="20"/>
          <w:szCs w:val="22"/>
        </w:rPr>
        <w:t xml:space="preserve"> Fraser River Chinook salmon stocks are multi-faceted. The road to recovery requires a long-term view and the collaboration of all interested parties. To this end, DFO is announcing </w:t>
      </w:r>
      <w:r w:rsidR="00390AC0" w:rsidRPr="00E31956">
        <w:rPr>
          <w:rFonts w:cs="Arial"/>
          <w:b w:val="0"/>
          <w:bCs w:val="0"/>
          <w:sz w:val="20"/>
          <w:szCs w:val="22"/>
        </w:rPr>
        <w:t xml:space="preserve">today that it will </w:t>
      </w:r>
      <w:r w:rsidR="00926CE6" w:rsidRPr="00E31956">
        <w:rPr>
          <w:rFonts w:cs="Arial"/>
          <w:b w:val="0"/>
          <w:bCs w:val="0"/>
          <w:sz w:val="20"/>
          <w:szCs w:val="22"/>
        </w:rPr>
        <w:t xml:space="preserve">engage with First Nations, the Province of BC and stakeholders over the next several weeks to </w:t>
      </w:r>
      <w:r w:rsidR="00390AC0" w:rsidRPr="00E31956">
        <w:rPr>
          <w:rFonts w:cs="Arial"/>
          <w:b w:val="0"/>
          <w:bCs w:val="0"/>
          <w:sz w:val="20"/>
          <w:szCs w:val="22"/>
        </w:rPr>
        <w:t>explore establishing a process to address a</w:t>
      </w:r>
      <w:r w:rsidR="00926CE6" w:rsidRPr="00E31956">
        <w:rPr>
          <w:rFonts w:cs="Arial"/>
          <w:b w:val="0"/>
          <w:bCs w:val="0"/>
          <w:sz w:val="20"/>
          <w:szCs w:val="22"/>
        </w:rPr>
        <w:t xml:space="preserve"> broad range of issues th</w:t>
      </w:r>
      <w:r w:rsidR="0080148D" w:rsidRPr="00E31956">
        <w:rPr>
          <w:rFonts w:cs="Arial"/>
          <w:b w:val="0"/>
          <w:bCs w:val="0"/>
          <w:sz w:val="20"/>
          <w:szCs w:val="22"/>
        </w:rPr>
        <w:t>at are impacting C</w:t>
      </w:r>
      <w:r w:rsidR="00390AC0" w:rsidRPr="00E31956">
        <w:rPr>
          <w:rFonts w:cs="Arial"/>
          <w:b w:val="0"/>
          <w:bCs w:val="0"/>
          <w:sz w:val="20"/>
          <w:szCs w:val="22"/>
        </w:rPr>
        <w:t>hinook stocks</w:t>
      </w:r>
      <w:r w:rsidR="00926CE6" w:rsidRPr="00E31956">
        <w:rPr>
          <w:rFonts w:cs="Arial"/>
          <w:b w:val="0"/>
          <w:bCs w:val="0"/>
          <w:sz w:val="20"/>
          <w:szCs w:val="22"/>
        </w:rPr>
        <w:t>.</w:t>
      </w:r>
      <w:r w:rsidR="001F10FF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926CE6" w:rsidRPr="00E31956">
        <w:rPr>
          <w:rFonts w:cs="Arial"/>
          <w:b w:val="0"/>
          <w:bCs w:val="0"/>
          <w:sz w:val="20"/>
          <w:szCs w:val="22"/>
        </w:rPr>
        <w:t xml:space="preserve">These issues include: </w:t>
      </w:r>
    </w:p>
    <w:p w14:paraId="6EF60621" w14:textId="77777777" w:rsidR="00926CE6" w:rsidRPr="00E31956" w:rsidRDefault="00926CE6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</w:p>
    <w:p w14:paraId="7C0CF2D5" w14:textId="53331093" w:rsidR="000D33CE" w:rsidRPr="00E31956" w:rsidRDefault="000D33CE" w:rsidP="001F10FF">
      <w:pPr>
        <w:pStyle w:val="Heading2"/>
        <w:numPr>
          <w:ilvl w:val="0"/>
          <w:numId w:val="52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conservation issues, including land and water use issues</w:t>
      </w:r>
      <w:r w:rsidR="001471BC" w:rsidRPr="00E31956">
        <w:rPr>
          <w:rFonts w:cs="Arial"/>
          <w:b w:val="0"/>
          <w:bCs w:val="0"/>
          <w:sz w:val="20"/>
          <w:szCs w:val="22"/>
        </w:rPr>
        <w:t>,</w:t>
      </w:r>
    </w:p>
    <w:p w14:paraId="17CCD0B7" w14:textId="393D4410" w:rsidR="000D33CE" w:rsidRPr="00E31956" w:rsidRDefault="000D33CE" w:rsidP="001F10FF">
      <w:pPr>
        <w:pStyle w:val="Heading2"/>
        <w:numPr>
          <w:ilvl w:val="0"/>
          <w:numId w:val="52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fish habitat issues</w:t>
      </w:r>
      <w:r w:rsidR="001471BC" w:rsidRPr="00E31956">
        <w:rPr>
          <w:rFonts w:cs="Arial"/>
          <w:b w:val="0"/>
          <w:bCs w:val="0"/>
          <w:sz w:val="20"/>
          <w:szCs w:val="22"/>
        </w:rPr>
        <w:t>,</w:t>
      </w:r>
    </w:p>
    <w:p w14:paraId="276FAF5C" w14:textId="5A58A263" w:rsidR="000D33CE" w:rsidRPr="00E31956" w:rsidRDefault="000D33CE" w:rsidP="001F10FF">
      <w:pPr>
        <w:pStyle w:val="Heading2"/>
        <w:numPr>
          <w:ilvl w:val="0"/>
          <w:numId w:val="52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the role of hatcheries to support rebuilding and the potential for marked fisheries</w:t>
      </w:r>
      <w:r w:rsidR="001471BC" w:rsidRPr="00E31956">
        <w:rPr>
          <w:rFonts w:cs="Arial"/>
          <w:b w:val="0"/>
          <w:bCs w:val="0"/>
          <w:sz w:val="20"/>
          <w:szCs w:val="22"/>
        </w:rPr>
        <w:t>,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</w:p>
    <w:p w14:paraId="02A71CB7" w14:textId="006FC20D" w:rsidR="000D33CE" w:rsidRPr="00E31956" w:rsidRDefault="001471BC" w:rsidP="001F10FF">
      <w:pPr>
        <w:pStyle w:val="Heading2"/>
        <w:numPr>
          <w:ilvl w:val="0"/>
          <w:numId w:val="52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how seals and sea lions may be affecting Chinook salmon, and</w:t>
      </w:r>
    </w:p>
    <w:p w14:paraId="6005461C" w14:textId="32AE0597" w:rsidR="000D33CE" w:rsidRPr="00E31956" w:rsidRDefault="000D33CE" w:rsidP="001F10FF">
      <w:pPr>
        <w:pStyle w:val="Heading2"/>
        <w:numPr>
          <w:ilvl w:val="0"/>
          <w:numId w:val="52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other re</w:t>
      </w:r>
      <w:r w:rsidR="001F10FF" w:rsidRPr="00E31956">
        <w:rPr>
          <w:rFonts w:cs="Arial"/>
          <w:b w:val="0"/>
          <w:bCs w:val="0"/>
          <w:sz w:val="20"/>
          <w:szCs w:val="22"/>
        </w:rPr>
        <w:t>l</w:t>
      </w:r>
      <w:r w:rsidRPr="00E31956">
        <w:rPr>
          <w:rFonts w:cs="Arial"/>
          <w:b w:val="0"/>
          <w:bCs w:val="0"/>
          <w:sz w:val="20"/>
          <w:szCs w:val="22"/>
        </w:rPr>
        <w:t xml:space="preserve">evant topics. </w:t>
      </w:r>
    </w:p>
    <w:p w14:paraId="455F91C4" w14:textId="77777777" w:rsidR="000D33CE" w:rsidRPr="00E31956" w:rsidRDefault="000D33CE" w:rsidP="001F10FF">
      <w:pPr>
        <w:pStyle w:val="Heading2"/>
        <w:spacing w:before="0" w:after="0" w:line="240" w:lineRule="auto"/>
        <w:ind w:left="720"/>
        <w:rPr>
          <w:rFonts w:cs="Arial"/>
          <w:b w:val="0"/>
          <w:bCs w:val="0"/>
          <w:sz w:val="20"/>
          <w:szCs w:val="22"/>
        </w:rPr>
      </w:pPr>
    </w:p>
    <w:p w14:paraId="18C0A690" w14:textId="6C99D7FD" w:rsidR="000D33CE" w:rsidRPr="00E31956" w:rsidRDefault="00926CE6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 xml:space="preserve">Establishing a process to have these important discussions will play a vital role in determining how best to steward this resource going forward and what options may exist to further address </w:t>
      </w:r>
      <w:r w:rsidR="00390AC0" w:rsidRPr="00E31956">
        <w:rPr>
          <w:rFonts w:cs="Arial"/>
          <w:b w:val="0"/>
          <w:bCs w:val="0"/>
          <w:sz w:val="20"/>
          <w:szCs w:val="22"/>
        </w:rPr>
        <w:t xml:space="preserve">the social, </w:t>
      </w:r>
      <w:r w:rsidRPr="00E31956">
        <w:rPr>
          <w:rFonts w:cs="Arial"/>
          <w:b w:val="0"/>
          <w:bCs w:val="0"/>
          <w:sz w:val="20"/>
          <w:szCs w:val="22"/>
        </w:rPr>
        <w:t xml:space="preserve">cultural </w:t>
      </w:r>
      <w:r w:rsidR="00390AC0" w:rsidRPr="00E31956">
        <w:rPr>
          <w:rFonts w:cs="Arial"/>
          <w:b w:val="0"/>
          <w:bCs w:val="0"/>
          <w:sz w:val="20"/>
          <w:szCs w:val="22"/>
        </w:rPr>
        <w:t xml:space="preserve">and economic </w:t>
      </w:r>
      <w:r w:rsidR="0080148D" w:rsidRPr="00E31956">
        <w:rPr>
          <w:rFonts w:cs="Arial"/>
          <w:b w:val="0"/>
          <w:bCs w:val="0"/>
          <w:sz w:val="20"/>
          <w:szCs w:val="22"/>
        </w:rPr>
        <w:t>importance of these C</w:t>
      </w:r>
      <w:r w:rsidRPr="00E31956">
        <w:rPr>
          <w:rFonts w:cs="Arial"/>
          <w:b w:val="0"/>
          <w:bCs w:val="0"/>
          <w:sz w:val="20"/>
          <w:szCs w:val="22"/>
        </w:rPr>
        <w:t>hinook stocks</w:t>
      </w:r>
      <w:r w:rsidR="000D33CE" w:rsidRPr="00E31956">
        <w:rPr>
          <w:rFonts w:cs="Arial"/>
          <w:b w:val="0"/>
          <w:bCs w:val="0"/>
          <w:sz w:val="20"/>
          <w:szCs w:val="22"/>
        </w:rPr>
        <w:t>.</w:t>
      </w:r>
      <w:r w:rsidR="001F10FF" w:rsidRPr="00E31956">
        <w:rPr>
          <w:rFonts w:cs="Arial"/>
          <w:b w:val="0"/>
          <w:bCs w:val="0"/>
          <w:sz w:val="20"/>
          <w:szCs w:val="22"/>
        </w:rPr>
        <w:t xml:space="preserve"> </w:t>
      </w:r>
    </w:p>
    <w:p w14:paraId="4B1D168D" w14:textId="78122F5A" w:rsidR="00C01D46" w:rsidRPr="00E31956" w:rsidRDefault="00C01D46" w:rsidP="001F10FF">
      <w:pPr>
        <w:pStyle w:val="Quotetext"/>
        <w:tabs>
          <w:tab w:val="left" w:pos="1530"/>
        </w:tabs>
        <w:spacing w:line="240" w:lineRule="auto"/>
        <w:rPr>
          <w:color w:val="auto"/>
          <w:szCs w:val="22"/>
          <w:shd w:val="clear" w:color="auto" w:fill="auto"/>
        </w:rPr>
      </w:pPr>
    </w:p>
    <w:p w14:paraId="2F16BE74" w14:textId="7B9E6108" w:rsidR="00F933AF" w:rsidRPr="00E31956" w:rsidRDefault="00B16554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F</w:t>
      </w:r>
      <w:r w:rsidR="00F66B45" w:rsidRPr="00E31956">
        <w:rPr>
          <w:rFonts w:cs="Arial"/>
          <w:b w:val="0"/>
          <w:bCs w:val="0"/>
          <w:sz w:val="20"/>
          <w:szCs w:val="22"/>
        </w:rPr>
        <w:t xml:space="preserve">isheries management </w:t>
      </w:r>
      <w:r w:rsidR="001E6EC1" w:rsidRPr="00E31956">
        <w:rPr>
          <w:rFonts w:cs="Arial"/>
          <w:b w:val="0"/>
          <w:bCs w:val="0"/>
          <w:sz w:val="20"/>
          <w:szCs w:val="22"/>
        </w:rPr>
        <w:t xml:space="preserve">measures </w:t>
      </w:r>
      <w:r w:rsidR="00587471" w:rsidRPr="00E31956">
        <w:rPr>
          <w:rFonts w:cs="Arial"/>
          <w:b w:val="0"/>
          <w:bCs w:val="0"/>
          <w:sz w:val="20"/>
          <w:szCs w:val="22"/>
        </w:rPr>
        <w:t xml:space="preserve">for 2019 </w:t>
      </w:r>
      <w:r w:rsidRPr="00E31956">
        <w:rPr>
          <w:rFonts w:cs="Arial"/>
          <w:b w:val="0"/>
          <w:bCs w:val="0"/>
          <w:sz w:val="20"/>
          <w:szCs w:val="22"/>
        </w:rPr>
        <w:t>will support</w:t>
      </w:r>
      <w:r w:rsidR="00C36062" w:rsidRPr="00E31956">
        <w:rPr>
          <w:rFonts w:cs="Arial"/>
          <w:b w:val="0"/>
          <w:bCs w:val="0"/>
          <w:sz w:val="20"/>
          <w:szCs w:val="22"/>
        </w:rPr>
        <w:t xml:space="preserve"> the recovery of </w:t>
      </w:r>
      <w:r w:rsidR="007D4FA3" w:rsidRPr="00E31956">
        <w:rPr>
          <w:rFonts w:cs="Arial"/>
          <w:b w:val="0"/>
          <w:bCs w:val="0"/>
          <w:sz w:val="20"/>
          <w:szCs w:val="22"/>
        </w:rPr>
        <w:t xml:space="preserve">at risk </w:t>
      </w:r>
      <w:r w:rsidR="007F7FF5" w:rsidRPr="00E31956">
        <w:rPr>
          <w:rFonts w:cs="Arial"/>
          <w:b w:val="0"/>
          <w:bCs w:val="0"/>
          <w:sz w:val="20"/>
          <w:szCs w:val="22"/>
        </w:rPr>
        <w:t>Fraser River</w:t>
      </w:r>
      <w:r w:rsidR="00CB2C67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7F7FF5" w:rsidRPr="00E31956">
        <w:rPr>
          <w:rFonts w:cs="Arial"/>
          <w:b w:val="0"/>
          <w:bCs w:val="0"/>
          <w:sz w:val="20"/>
          <w:szCs w:val="22"/>
        </w:rPr>
        <w:t>C</w:t>
      </w:r>
      <w:r w:rsidR="001E6EC1" w:rsidRPr="00E31956">
        <w:rPr>
          <w:rFonts w:cs="Arial"/>
          <w:b w:val="0"/>
          <w:bCs w:val="0"/>
          <w:sz w:val="20"/>
          <w:szCs w:val="22"/>
        </w:rPr>
        <w:t xml:space="preserve">hinook </w:t>
      </w:r>
      <w:r w:rsidR="000F2C44" w:rsidRPr="00E31956">
        <w:rPr>
          <w:rFonts w:cs="Arial"/>
          <w:b w:val="0"/>
          <w:bCs w:val="0"/>
          <w:sz w:val="20"/>
          <w:szCs w:val="22"/>
        </w:rPr>
        <w:t>populations and</w:t>
      </w:r>
      <w:r w:rsidR="00C36062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0F2C44" w:rsidRPr="00E31956">
        <w:rPr>
          <w:rFonts w:cs="Arial"/>
          <w:b w:val="0"/>
          <w:bCs w:val="0"/>
          <w:sz w:val="20"/>
          <w:szCs w:val="22"/>
        </w:rPr>
        <w:t>protecting the jobs and comm</w:t>
      </w:r>
      <w:r w:rsidR="00C36062" w:rsidRPr="00E31956">
        <w:rPr>
          <w:rFonts w:cs="Arial"/>
          <w:b w:val="0"/>
          <w:bCs w:val="0"/>
          <w:sz w:val="20"/>
          <w:szCs w:val="22"/>
        </w:rPr>
        <w:t xml:space="preserve">unities that depend on </w:t>
      </w:r>
      <w:r w:rsidR="000F2C44" w:rsidRPr="00E31956">
        <w:rPr>
          <w:rFonts w:cs="Arial"/>
          <w:b w:val="0"/>
          <w:bCs w:val="0"/>
          <w:sz w:val="20"/>
          <w:szCs w:val="22"/>
        </w:rPr>
        <w:t>Chinook</w:t>
      </w:r>
      <w:r w:rsidR="00C36062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0F2C44" w:rsidRPr="00E31956">
        <w:rPr>
          <w:rFonts w:cs="Arial"/>
          <w:b w:val="0"/>
          <w:bCs w:val="0"/>
          <w:sz w:val="20"/>
          <w:szCs w:val="22"/>
        </w:rPr>
        <w:t>survival</w:t>
      </w:r>
      <w:r w:rsidR="00C36062" w:rsidRPr="00E31956">
        <w:rPr>
          <w:rFonts w:cs="Arial"/>
          <w:b w:val="0"/>
          <w:bCs w:val="0"/>
          <w:sz w:val="20"/>
          <w:szCs w:val="22"/>
        </w:rPr>
        <w:t>.</w:t>
      </w:r>
      <w:r w:rsidR="001E6EC1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25134C" w:rsidRPr="00E31956">
        <w:rPr>
          <w:rFonts w:cs="Arial"/>
          <w:b w:val="0"/>
          <w:bCs w:val="0"/>
          <w:sz w:val="20"/>
          <w:szCs w:val="22"/>
        </w:rPr>
        <w:t xml:space="preserve">These measures </w:t>
      </w:r>
      <w:r w:rsidR="00F66B45" w:rsidRPr="00E31956">
        <w:rPr>
          <w:rFonts w:cs="Arial"/>
          <w:b w:val="0"/>
          <w:bCs w:val="0"/>
          <w:sz w:val="20"/>
          <w:szCs w:val="22"/>
        </w:rPr>
        <w:t xml:space="preserve">were developed </w:t>
      </w:r>
      <w:r w:rsidR="00587471" w:rsidRPr="00E31956">
        <w:rPr>
          <w:rFonts w:cs="Arial"/>
          <w:b w:val="0"/>
          <w:bCs w:val="0"/>
          <w:sz w:val="20"/>
          <w:szCs w:val="22"/>
        </w:rPr>
        <w:t>following</w:t>
      </w:r>
      <w:r w:rsidR="0025134C" w:rsidRPr="00E31956">
        <w:rPr>
          <w:rFonts w:cs="Arial"/>
          <w:b w:val="0"/>
          <w:bCs w:val="0"/>
          <w:sz w:val="20"/>
          <w:szCs w:val="22"/>
        </w:rPr>
        <w:t xml:space="preserve"> consultation </w:t>
      </w:r>
      <w:r w:rsidR="0041002C" w:rsidRPr="00E31956">
        <w:rPr>
          <w:rFonts w:cs="Arial"/>
          <w:b w:val="0"/>
          <w:bCs w:val="0"/>
          <w:sz w:val="20"/>
          <w:szCs w:val="22"/>
        </w:rPr>
        <w:t>with</w:t>
      </w:r>
      <w:r w:rsidR="0025134C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4C3B61" w:rsidRPr="00E31956">
        <w:rPr>
          <w:rFonts w:cs="Arial"/>
          <w:b w:val="0"/>
          <w:bCs w:val="0"/>
          <w:sz w:val="20"/>
          <w:szCs w:val="22"/>
        </w:rPr>
        <w:t>Indigenous</w:t>
      </w:r>
      <w:r w:rsidR="0025134C" w:rsidRPr="00E31956">
        <w:rPr>
          <w:rFonts w:cs="Arial"/>
          <w:b w:val="0"/>
          <w:bCs w:val="0"/>
          <w:sz w:val="20"/>
          <w:szCs w:val="22"/>
        </w:rPr>
        <w:t xml:space="preserve"> communities, recreational</w:t>
      </w:r>
      <w:r w:rsidR="006A7E3E" w:rsidRPr="00E31956">
        <w:rPr>
          <w:rFonts w:cs="Arial"/>
          <w:b w:val="0"/>
          <w:bCs w:val="0"/>
          <w:sz w:val="20"/>
          <w:szCs w:val="22"/>
        </w:rPr>
        <w:t xml:space="preserve"> and commercial</w:t>
      </w:r>
      <w:r w:rsidR="0025134C" w:rsidRPr="00E31956">
        <w:rPr>
          <w:rFonts w:cs="Arial"/>
          <w:b w:val="0"/>
          <w:bCs w:val="0"/>
          <w:sz w:val="20"/>
          <w:szCs w:val="22"/>
        </w:rPr>
        <w:t xml:space="preserve"> fish</w:t>
      </w:r>
      <w:r w:rsidR="00F66B45" w:rsidRPr="00E31956">
        <w:rPr>
          <w:rFonts w:cs="Arial"/>
          <w:b w:val="0"/>
          <w:bCs w:val="0"/>
          <w:sz w:val="20"/>
          <w:szCs w:val="22"/>
        </w:rPr>
        <w:t xml:space="preserve">ing </w:t>
      </w:r>
      <w:r w:rsidR="008169BC" w:rsidRPr="00E31956">
        <w:rPr>
          <w:rFonts w:cs="Arial"/>
          <w:b w:val="0"/>
          <w:bCs w:val="0"/>
          <w:sz w:val="20"/>
          <w:szCs w:val="22"/>
        </w:rPr>
        <w:t xml:space="preserve">organizations </w:t>
      </w:r>
      <w:r w:rsidR="0025134C" w:rsidRPr="00E31956">
        <w:rPr>
          <w:rFonts w:cs="Arial"/>
          <w:b w:val="0"/>
          <w:bCs w:val="0"/>
          <w:sz w:val="20"/>
          <w:szCs w:val="22"/>
        </w:rPr>
        <w:t>and environmental organization</w:t>
      </w:r>
      <w:r w:rsidR="00AD2156" w:rsidRPr="00E31956">
        <w:rPr>
          <w:rFonts w:cs="Arial"/>
          <w:b w:val="0"/>
          <w:bCs w:val="0"/>
          <w:sz w:val="20"/>
          <w:szCs w:val="22"/>
        </w:rPr>
        <w:t>s</w:t>
      </w:r>
      <w:r w:rsidR="0025134C" w:rsidRPr="00E31956">
        <w:rPr>
          <w:rFonts w:cs="Arial"/>
          <w:b w:val="0"/>
          <w:bCs w:val="0"/>
          <w:sz w:val="20"/>
          <w:szCs w:val="22"/>
        </w:rPr>
        <w:t>.</w:t>
      </w:r>
      <w:r w:rsidR="00E265F7" w:rsidRPr="00E31956">
        <w:rPr>
          <w:rFonts w:cs="Arial"/>
          <w:b w:val="0"/>
          <w:bCs w:val="0"/>
          <w:sz w:val="20"/>
          <w:szCs w:val="22"/>
        </w:rPr>
        <w:t xml:space="preserve"> The</w:t>
      </w:r>
      <w:r w:rsidR="00940699" w:rsidRPr="00E31956">
        <w:rPr>
          <w:rFonts w:cs="Arial"/>
          <w:b w:val="0"/>
          <w:bCs w:val="0"/>
          <w:sz w:val="20"/>
          <w:szCs w:val="22"/>
        </w:rPr>
        <w:t>se</w:t>
      </w:r>
      <w:r w:rsidR="00E265F7" w:rsidRPr="00E31956">
        <w:rPr>
          <w:rFonts w:cs="Arial"/>
          <w:b w:val="0"/>
          <w:bCs w:val="0"/>
          <w:sz w:val="20"/>
          <w:szCs w:val="22"/>
        </w:rPr>
        <w:t xml:space="preserve"> measures</w:t>
      </w:r>
      <w:r w:rsidR="00F933AF" w:rsidRPr="00E31956">
        <w:rPr>
          <w:rFonts w:cs="Arial"/>
          <w:b w:val="0"/>
          <w:bCs w:val="0"/>
          <w:sz w:val="20"/>
          <w:szCs w:val="22"/>
        </w:rPr>
        <w:t xml:space="preserve"> are </w:t>
      </w:r>
      <w:r w:rsidR="007F1A15" w:rsidRPr="00E31956">
        <w:rPr>
          <w:rFonts w:cs="Arial"/>
          <w:b w:val="0"/>
          <w:bCs w:val="0"/>
          <w:sz w:val="20"/>
          <w:szCs w:val="22"/>
        </w:rPr>
        <w:t xml:space="preserve">one </w:t>
      </w:r>
      <w:r w:rsidR="00F933AF" w:rsidRPr="00E31956">
        <w:rPr>
          <w:rFonts w:cs="Arial"/>
          <w:b w:val="0"/>
          <w:bCs w:val="0"/>
          <w:sz w:val="20"/>
          <w:szCs w:val="22"/>
        </w:rPr>
        <w:t xml:space="preserve">component of </w:t>
      </w:r>
      <w:r w:rsidR="007F1A15" w:rsidRPr="00E31956">
        <w:rPr>
          <w:rFonts w:cs="Arial"/>
          <w:b w:val="0"/>
          <w:bCs w:val="0"/>
          <w:sz w:val="20"/>
          <w:szCs w:val="22"/>
        </w:rPr>
        <w:t>a larger</w:t>
      </w:r>
      <w:r w:rsidR="00F933AF" w:rsidRPr="00E31956">
        <w:rPr>
          <w:rFonts w:cs="Arial"/>
          <w:b w:val="0"/>
          <w:bCs w:val="0"/>
          <w:sz w:val="20"/>
          <w:szCs w:val="22"/>
        </w:rPr>
        <w:t xml:space="preserve"> strategy </w:t>
      </w:r>
      <w:r w:rsidR="00E265F7" w:rsidRPr="00E31956">
        <w:rPr>
          <w:rFonts w:cs="Arial"/>
          <w:b w:val="0"/>
          <w:bCs w:val="0"/>
          <w:sz w:val="20"/>
          <w:szCs w:val="22"/>
        </w:rPr>
        <w:t xml:space="preserve">intended to </w:t>
      </w:r>
      <w:r w:rsidR="00FB785F" w:rsidRPr="00E31956">
        <w:rPr>
          <w:rFonts w:cs="Arial"/>
          <w:b w:val="0"/>
          <w:bCs w:val="0"/>
          <w:sz w:val="20"/>
          <w:szCs w:val="22"/>
        </w:rPr>
        <w:t>p</w:t>
      </w:r>
      <w:r w:rsidR="00F933AF" w:rsidRPr="00E31956">
        <w:rPr>
          <w:rFonts w:cs="Arial"/>
          <w:b w:val="0"/>
          <w:bCs w:val="0"/>
          <w:sz w:val="20"/>
          <w:szCs w:val="22"/>
        </w:rPr>
        <w:t>lace</w:t>
      </w:r>
      <w:r w:rsidR="00E265F7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B66A87" w:rsidRPr="00E31956">
        <w:rPr>
          <w:rFonts w:cs="Arial"/>
          <w:b w:val="0"/>
          <w:bCs w:val="0"/>
          <w:sz w:val="20"/>
          <w:szCs w:val="22"/>
        </w:rPr>
        <w:t xml:space="preserve">at risk </w:t>
      </w:r>
      <w:r w:rsidR="007D4FA3" w:rsidRPr="00E31956">
        <w:rPr>
          <w:rFonts w:cs="Arial"/>
          <w:b w:val="0"/>
          <w:bCs w:val="0"/>
          <w:sz w:val="20"/>
          <w:szCs w:val="22"/>
        </w:rPr>
        <w:t>Pacific salmon</w:t>
      </w:r>
      <w:r w:rsidR="00E265F7" w:rsidRPr="00E31956">
        <w:rPr>
          <w:rFonts w:cs="Arial"/>
          <w:b w:val="0"/>
          <w:bCs w:val="0"/>
          <w:sz w:val="20"/>
          <w:szCs w:val="22"/>
        </w:rPr>
        <w:t xml:space="preserve"> populations on a path to</w:t>
      </w:r>
      <w:r w:rsidR="00940699" w:rsidRPr="00E31956">
        <w:rPr>
          <w:rFonts w:cs="Arial"/>
          <w:b w:val="0"/>
          <w:bCs w:val="0"/>
          <w:sz w:val="20"/>
          <w:szCs w:val="22"/>
        </w:rPr>
        <w:t>wards</w:t>
      </w:r>
      <w:r w:rsidR="00E265F7" w:rsidRPr="00E31956">
        <w:rPr>
          <w:rFonts w:cs="Arial"/>
          <w:b w:val="0"/>
          <w:bCs w:val="0"/>
          <w:sz w:val="20"/>
          <w:szCs w:val="22"/>
        </w:rPr>
        <w:t xml:space="preserve"> sustainability. </w:t>
      </w:r>
    </w:p>
    <w:p w14:paraId="72E3BBF6" w14:textId="77777777" w:rsidR="00F933AF" w:rsidRPr="00E31956" w:rsidRDefault="00F933AF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</w:p>
    <w:p w14:paraId="2C63C85C" w14:textId="3AD88B09" w:rsidR="00CB2C67" w:rsidRPr="00E31956" w:rsidRDefault="00587471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F</w:t>
      </w:r>
      <w:r w:rsidR="00E265F7" w:rsidRPr="00E31956">
        <w:rPr>
          <w:rFonts w:cs="Arial"/>
          <w:b w:val="0"/>
          <w:bCs w:val="0"/>
          <w:sz w:val="20"/>
          <w:szCs w:val="22"/>
        </w:rPr>
        <w:t xml:space="preserve">isheries </w:t>
      </w:r>
      <w:r w:rsidR="00F933AF" w:rsidRPr="00E31956">
        <w:rPr>
          <w:rFonts w:cs="Arial"/>
          <w:b w:val="0"/>
          <w:bCs w:val="0"/>
          <w:sz w:val="20"/>
          <w:szCs w:val="22"/>
        </w:rPr>
        <w:t xml:space="preserve">management </w:t>
      </w:r>
      <w:r w:rsidR="0025134C" w:rsidRPr="00E31956">
        <w:rPr>
          <w:rFonts w:cs="Arial"/>
          <w:b w:val="0"/>
          <w:bCs w:val="0"/>
          <w:sz w:val="20"/>
          <w:szCs w:val="22"/>
        </w:rPr>
        <w:t>measures for the 2019 fishing season</w:t>
      </w:r>
      <w:r w:rsidR="00814FFD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F66B45" w:rsidRPr="00E31956">
        <w:rPr>
          <w:rFonts w:cs="Arial"/>
          <w:b w:val="0"/>
          <w:bCs w:val="0"/>
          <w:sz w:val="20"/>
          <w:szCs w:val="22"/>
        </w:rPr>
        <w:t xml:space="preserve">will </w:t>
      </w:r>
      <w:r w:rsidR="00814FFD" w:rsidRPr="00E31956">
        <w:rPr>
          <w:rFonts w:cs="Arial"/>
          <w:b w:val="0"/>
          <w:bCs w:val="0"/>
          <w:sz w:val="20"/>
          <w:szCs w:val="22"/>
        </w:rPr>
        <w:t>include</w:t>
      </w:r>
      <w:r w:rsidR="00CB2C67" w:rsidRPr="00E31956">
        <w:rPr>
          <w:rFonts w:cs="Arial"/>
          <w:b w:val="0"/>
          <w:bCs w:val="0"/>
          <w:sz w:val="20"/>
          <w:szCs w:val="22"/>
        </w:rPr>
        <w:t>:</w:t>
      </w:r>
    </w:p>
    <w:p w14:paraId="6A94F38D" w14:textId="7933F933" w:rsidR="0067784B" w:rsidRPr="00E31956" w:rsidRDefault="0067784B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</w:p>
    <w:p w14:paraId="759EA8C3" w14:textId="05FD5C7B" w:rsidR="0086473A" w:rsidRPr="00E31956" w:rsidRDefault="0086473A" w:rsidP="002B0F72">
      <w:pPr>
        <w:pStyle w:val="Heading2"/>
        <w:numPr>
          <w:ilvl w:val="0"/>
          <w:numId w:val="51"/>
        </w:numPr>
        <w:spacing w:before="0" w:after="0" w:line="240" w:lineRule="auto"/>
        <w:ind w:left="360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Cs w:val="0"/>
          <w:sz w:val="20"/>
          <w:szCs w:val="22"/>
        </w:rPr>
        <w:t>Commercial fishing: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940699" w:rsidRPr="00E31956">
        <w:rPr>
          <w:rFonts w:cs="Arial"/>
          <w:b w:val="0"/>
          <w:bCs w:val="0"/>
          <w:sz w:val="20"/>
          <w:szCs w:val="22"/>
        </w:rPr>
        <w:t>C</w:t>
      </w:r>
      <w:r w:rsidRPr="00E31956">
        <w:rPr>
          <w:rFonts w:cs="Arial"/>
          <w:b w:val="0"/>
          <w:bCs w:val="0"/>
          <w:sz w:val="20"/>
          <w:szCs w:val="22"/>
        </w:rPr>
        <w:t>ommercial troll fisheries</w:t>
      </w:r>
      <w:r w:rsidR="0080148D" w:rsidRPr="00E31956">
        <w:rPr>
          <w:rFonts w:cs="Arial"/>
          <w:b w:val="0"/>
          <w:bCs w:val="0"/>
          <w:sz w:val="20"/>
          <w:szCs w:val="22"/>
        </w:rPr>
        <w:t xml:space="preserve"> for C</w:t>
      </w:r>
      <w:r w:rsidR="000D3D4E" w:rsidRPr="00E31956">
        <w:rPr>
          <w:rFonts w:cs="Arial"/>
          <w:b w:val="0"/>
          <w:bCs w:val="0"/>
          <w:sz w:val="20"/>
          <w:szCs w:val="22"/>
        </w:rPr>
        <w:t>hinook</w:t>
      </w:r>
      <w:r w:rsidRPr="00E31956">
        <w:rPr>
          <w:rFonts w:cs="Arial"/>
          <w:b w:val="0"/>
          <w:bCs w:val="0"/>
          <w:sz w:val="20"/>
          <w:szCs w:val="22"/>
        </w:rPr>
        <w:t xml:space="preserve"> will be </w:t>
      </w:r>
      <w:r w:rsidR="000D3D4E" w:rsidRPr="00E31956">
        <w:rPr>
          <w:rFonts w:cs="Arial"/>
          <w:b w:val="0"/>
          <w:bCs w:val="0"/>
          <w:sz w:val="20"/>
          <w:szCs w:val="22"/>
        </w:rPr>
        <w:t xml:space="preserve">closed </w:t>
      </w:r>
      <w:r w:rsidRPr="00E31956">
        <w:rPr>
          <w:rFonts w:cs="Arial"/>
          <w:b w:val="0"/>
          <w:bCs w:val="0"/>
          <w:sz w:val="20"/>
          <w:szCs w:val="22"/>
        </w:rPr>
        <w:t xml:space="preserve">until August </w:t>
      </w:r>
      <w:r w:rsidR="000D3D4E" w:rsidRPr="00E31956">
        <w:rPr>
          <w:rFonts w:cs="Arial"/>
          <w:b w:val="0"/>
          <w:bCs w:val="0"/>
          <w:sz w:val="20"/>
          <w:szCs w:val="22"/>
        </w:rPr>
        <w:t xml:space="preserve">20 </w:t>
      </w:r>
      <w:r w:rsidRPr="00E31956">
        <w:rPr>
          <w:rFonts w:cs="Arial"/>
          <w:b w:val="0"/>
          <w:bCs w:val="0"/>
          <w:sz w:val="20"/>
          <w:szCs w:val="22"/>
        </w:rPr>
        <w:t xml:space="preserve">to avoid impacting Fraser Chinook stocks </w:t>
      </w:r>
      <w:r w:rsidR="00FE5011" w:rsidRPr="00E31956">
        <w:rPr>
          <w:rFonts w:cs="Arial"/>
          <w:b w:val="0"/>
          <w:bCs w:val="0"/>
          <w:sz w:val="20"/>
          <w:szCs w:val="22"/>
        </w:rPr>
        <w:t xml:space="preserve">and </w:t>
      </w:r>
      <w:r w:rsidRPr="00E31956">
        <w:rPr>
          <w:rFonts w:cs="Arial"/>
          <w:b w:val="0"/>
          <w:bCs w:val="0"/>
          <w:sz w:val="20"/>
          <w:szCs w:val="22"/>
        </w:rPr>
        <w:t xml:space="preserve">to support conservation priorities. </w:t>
      </w:r>
      <w:r w:rsidRPr="00E31956">
        <w:rPr>
          <w:rFonts w:cs="Arial"/>
          <w:b w:val="0"/>
          <w:bCs w:val="0"/>
          <w:sz w:val="20"/>
          <w:szCs w:val="22"/>
        </w:rPr>
        <w:br/>
      </w:r>
    </w:p>
    <w:p w14:paraId="72238563" w14:textId="7AA5BF4E" w:rsidR="00D241EE" w:rsidRPr="00E31956" w:rsidRDefault="00D241EE" w:rsidP="002B0F72">
      <w:pPr>
        <w:pStyle w:val="Heading2"/>
        <w:numPr>
          <w:ilvl w:val="0"/>
          <w:numId w:val="51"/>
        </w:numPr>
        <w:spacing w:before="0" w:after="0" w:line="240" w:lineRule="auto"/>
        <w:ind w:left="360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Cs w:val="0"/>
          <w:sz w:val="20"/>
          <w:szCs w:val="22"/>
        </w:rPr>
        <w:t>Recreational fishing: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BC74EB" w:rsidRPr="00E31956">
        <w:rPr>
          <w:rFonts w:cs="Arial"/>
          <w:b w:val="0"/>
          <w:bCs w:val="0"/>
          <w:sz w:val="20"/>
          <w:szCs w:val="22"/>
        </w:rPr>
        <w:t xml:space="preserve">The </w:t>
      </w:r>
      <w:r w:rsidRPr="00E31956">
        <w:rPr>
          <w:rFonts w:cs="Arial"/>
          <w:b w:val="0"/>
          <w:bCs w:val="0"/>
          <w:sz w:val="20"/>
          <w:szCs w:val="22"/>
        </w:rPr>
        <w:t xml:space="preserve">2019 management measures for recreational fisheries where </w:t>
      </w:r>
      <w:r w:rsidR="00D511A2" w:rsidRPr="00E31956">
        <w:rPr>
          <w:rFonts w:cs="Arial"/>
          <w:b w:val="0"/>
          <w:bCs w:val="0"/>
          <w:sz w:val="20"/>
          <w:szCs w:val="22"/>
        </w:rPr>
        <w:t>at</w:t>
      </w:r>
      <w:r w:rsidR="00B66A87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D511A2" w:rsidRPr="00E31956">
        <w:rPr>
          <w:rFonts w:cs="Arial"/>
          <w:b w:val="0"/>
          <w:bCs w:val="0"/>
          <w:sz w:val="20"/>
          <w:szCs w:val="22"/>
        </w:rPr>
        <w:t xml:space="preserve">risk </w:t>
      </w:r>
      <w:r w:rsidRPr="00E31956">
        <w:rPr>
          <w:rFonts w:cs="Arial"/>
          <w:b w:val="0"/>
          <w:bCs w:val="0"/>
          <w:sz w:val="20"/>
          <w:szCs w:val="22"/>
        </w:rPr>
        <w:t xml:space="preserve">Chinook stocks may be encountered </w:t>
      </w:r>
      <w:r w:rsidR="000F2C44" w:rsidRPr="00E31956">
        <w:rPr>
          <w:rFonts w:cs="Arial"/>
          <w:b w:val="0"/>
          <w:bCs w:val="0"/>
          <w:sz w:val="20"/>
          <w:szCs w:val="22"/>
        </w:rPr>
        <w:t>are designed to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0F2C44" w:rsidRPr="00E31956">
        <w:rPr>
          <w:rFonts w:cs="Arial"/>
          <w:b w:val="0"/>
          <w:bCs w:val="0"/>
          <w:sz w:val="20"/>
          <w:szCs w:val="22"/>
        </w:rPr>
        <w:t>maximize returns</w:t>
      </w:r>
      <w:r w:rsidRPr="00E31956">
        <w:rPr>
          <w:rFonts w:cs="Arial"/>
          <w:b w:val="0"/>
          <w:bCs w:val="0"/>
          <w:sz w:val="20"/>
          <w:szCs w:val="22"/>
        </w:rPr>
        <w:t xml:space="preserve"> of these </w:t>
      </w:r>
      <w:r w:rsidR="00D511A2" w:rsidRPr="00E31956">
        <w:rPr>
          <w:rFonts w:cs="Arial"/>
          <w:b w:val="0"/>
          <w:bCs w:val="0"/>
          <w:sz w:val="20"/>
          <w:szCs w:val="22"/>
        </w:rPr>
        <w:t>at</w:t>
      </w:r>
      <w:r w:rsidR="00B66A87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D511A2" w:rsidRPr="00E31956">
        <w:rPr>
          <w:rFonts w:cs="Arial"/>
          <w:b w:val="0"/>
          <w:bCs w:val="0"/>
          <w:sz w:val="20"/>
          <w:szCs w:val="22"/>
        </w:rPr>
        <w:t>risk</w:t>
      </w:r>
      <w:r w:rsidRPr="00E31956">
        <w:rPr>
          <w:rFonts w:cs="Arial"/>
          <w:b w:val="0"/>
          <w:bCs w:val="0"/>
          <w:sz w:val="20"/>
          <w:szCs w:val="22"/>
        </w:rPr>
        <w:t xml:space="preserve"> Chinook to their spawning grounds.</w:t>
      </w:r>
      <w:r w:rsidR="001F10FF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Pr="00E31956">
        <w:rPr>
          <w:rFonts w:cs="Arial"/>
          <w:b w:val="0"/>
          <w:bCs w:val="0"/>
          <w:sz w:val="20"/>
          <w:szCs w:val="22"/>
        </w:rPr>
        <w:t xml:space="preserve">Opportunities to harvest Chinook will be provided later in the season to support the long-term viability of the recreational industry. The 2019 measures include: </w:t>
      </w:r>
    </w:p>
    <w:p w14:paraId="5C6753AE" w14:textId="78044F57" w:rsidR="0057762F" w:rsidRPr="00E31956" w:rsidRDefault="00D241EE" w:rsidP="002B0F72">
      <w:pPr>
        <w:pStyle w:val="ListParagraph"/>
        <w:numPr>
          <w:ilvl w:val="1"/>
          <w:numId w:val="55"/>
        </w:numPr>
        <w:spacing w:after="0" w:line="240" w:lineRule="auto"/>
        <w:ind w:left="1080"/>
        <w:rPr>
          <w:rFonts w:ascii="Arial" w:hAnsi="Arial" w:cs="Arial"/>
          <w:szCs w:val="22"/>
          <w:lang w:val="en-CA" w:eastAsia="en-CA"/>
        </w:rPr>
      </w:pPr>
      <w:r w:rsidRPr="00E31956">
        <w:rPr>
          <w:rFonts w:ascii="Arial" w:hAnsi="Arial" w:cs="Arial"/>
          <w:szCs w:val="22"/>
          <w:lang w:val="en-CA" w:eastAsia="en-CA"/>
        </w:rPr>
        <w:t xml:space="preserve">Non-retention of Chinook in </w:t>
      </w:r>
      <w:r w:rsidR="0057762F" w:rsidRPr="00E31956">
        <w:rPr>
          <w:rFonts w:ascii="Arial" w:hAnsi="Arial" w:cs="Arial"/>
          <w:szCs w:val="22"/>
          <w:lang w:val="en-CA" w:eastAsia="en-CA"/>
        </w:rPr>
        <w:t xml:space="preserve">Southern BC (including </w:t>
      </w:r>
      <w:r w:rsidR="002B0F72" w:rsidRPr="00E31956">
        <w:rPr>
          <w:rFonts w:ascii="Arial" w:hAnsi="Arial" w:cs="Arial"/>
          <w:szCs w:val="22"/>
          <w:lang w:val="en-CA" w:eastAsia="en-CA"/>
        </w:rPr>
        <w:t>West Coast Vancouver Island</w:t>
      </w:r>
      <w:r w:rsidR="0057762F" w:rsidRPr="00E31956">
        <w:rPr>
          <w:rFonts w:ascii="Arial" w:hAnsi="Arial" w:cs="Arial"/>
          <w:szCs w:val="22"/>
          <w:lang w:val="en-CA" w:eastAsia="en-CA"/>
        </w:rPr>
        <w:t xml:space="preserve"> offshore, Johnstone Strait and Northern Strait of Georgia) </w:t>
      </w:r>
      <w:r w:rsidRPr="00E31956">
        <w:rPr>
          <w:rFonts w:ascii="Arial" w:hAnsi="Arial" w:cs="Arial"/>
          <w:szCs w:val="22"/>
          <w:lang w:val="en-CA" w:eastAsia="en-CA"/>
        </w:rPr>
        <w:t>until July 1</w:t>
      </w:r>
      <w:r w:rsidR="0057762F" w:rsidRPr="00E31956">
        <w:rPr>
          <w:rFonts w:ascii="Arial" w:hAnsi="Arial" w:cs="Arial"/>
          <w:szCs w:val="22"/>
          <w:lang w:val="en-CA" w:eastAsia="en-CA"/>
        </w:rPr>
        <w:t>4</w:t>
      </w:r>
      <w:r w:rsidRPr="00E31956">
        <w:rPr>
          <w:rFonts w:ascii="Arial" w:hAnsi="Arial" w:cs="Arial"/>
          <w:szCs w:val="22"/>
          <w:lang w:val="en-CA" w:eastAsia="en-CA"/>
        </w:rPr>
        <w:t xml:space="preserve">; a daily limit of </w:t>
      </w:r>
      <w:r w:rsidR="008B02FB" w:rsidRPr="00E31956">
        <w:rPr>
          <w:rFonts w:ascii="Arial" w:hAnsi="Arial" w:cs="Arial"/>
          <w:szCs w:val="22"/>
          <w:lang w:val="en-CA" w:eastAsia="en-CA"/>
        </w:rPr>
        <w:t>one (</w:t>
      </w:r>
      <w:r w:rsidRPr="00E31956">
        <w:rPr>
          <w:rFonts w:ascii="Arial" w:hAnsi="Arial" w:cs="Arial"/>
          <w:szCs w:val="22"/>
          <w:lang w:val="en-CA" w:eastAsia="en-CA"/>
        </w:rPr>
        <w:t>1</w:t>
      </w:r>
      <w:r w:rsidR="008B02FB" w:rsidRPr="00E31956">
        <w:rPr>
          <w:rFonts w:ascii="Arial" w:hAnsi="Arial" w:cs="Arial"/>
          <w:szCs w:val="22"/>
          <w:lang w:val="en-CA" w:eastAsia="en-CA"/>
        </w:rPr>
        <w:t>)</w:t>
      </w:r>
      <w:r w:rsidRPr="00E31956">
        <w:rPr>
          <w:rFonts w:ascii="Arial" w:hAnsi="Arial" w:cs="Arial"/>
          <w:szCs w:val="22"/>
          <w:lang w:val="en-CA" w:eastAsia="en-CA"/>
        </w:rPr>
        <w:t xml:space="preserve"> </w:t>
      </w:r>
      <w:r w:rsidR="008B02FB" w:rsidRPr="00E31956">
        <w:rPr>
          <w:rFonts w:ascii="Arial" w:hAnsi="Arial" w:cs="Arial"/>
          <w:szCs w:val="22"/>
          <w:lang w:val="en-CA" w:eastAsia="en-CA"/>
        </w:rPr>
        <w:t xml:space="preserve">Chinook </w:t>
      </w:r>
      <w:r w:rsidRPr="00E31956">
        <w:rPr>
          <w:rFonts w:ascii="Arial" w:hAnsi="Arial" w:cs="Arial"/>
          <w:szCs w:val="22"/>
          <w:lang w:val="en-CA" w:eastAsia="en-CA"/>
        </w:rPr>
        <w:t>per person per day after July 15</w:t>
      </w:r>
      <w:r w:rsidR="00B16554" w:rsidRPr="00E31956">
        <w:rPr>
          <w:rFonts w:ascii="Arial" w:hAnsi="Arial" w:cs="Arial"/>
          <w:szCs w:val="22"/>
          <w:lang w:val="en-CA" w:eastAsia="en-CA"/>
        </w:rPr>
        <w:t xml:space="preserve"> until December 31</w:t>
      </w:r>
      <w:r w:rsidRPr="00E31956">
        <w:rPr>
          <w:rFonts w:ascii="Arial" w:hAnsi="Arial" w:cs="Arial"/>
          <w:szCs w:val="22"/>
          <w:lang w:val="en-CA" w:eastAsia="en-CA"/>
        </w:rPr>
        <w:t>.</w:t>
      </w:r>
      <w:r w:rsidR="0057762F" w:rsidRPr="00E31956">
        <w:rPr>
          <w:rFonts w:ascii="Arial" w:hAnsi="Arial" w:cs="Arial"/>
          <w:szCs w:val="22"/>
          <w:lang w:val="en-CA" w:eastAsia="en-CA"/>
        </w:rPr>
        <w:t xml:space="preserve"> </w:t>
      </w:r>
    </w:p>
    <w:p w14:paraId="1BCBBF56" w14:textId="101EDE79" w:rsidR="00390AC0" w:rsidRPr="00E31956" w:rsidRDefault="00390AC0" w:rsidP="002B0F72">
      <w:pPr>
        <w:pStyle w:val="Heading2"/>
        <w:numPr>
          <w:ilvl w:val="1"/>
          <w:numId w:val="55"/>
        </w:numPr>
        <w:spacing w:before="0" w:after="0" w:line="240" w:lineRule="auto"/>
        <w:ind w:left="1080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lastRenderedPageBreak/>
        <w:t xml:space="preserve">Non-retention of Chinook in the Strait Juan de Fuca and Southern Strait of Georgia until </w:t>
      </w:r>
      <w:r w:rsidR="0080148D" w:rsidRPr="00E31956">
        <w:rPr>
          <w:rFonts w:cs="Arial"/>
          <w:b w:val="0"/>
          <w:bCs w:val="0"/>
          <w:sz w:val="20"/>
          <w:szCs w:val="22"/>
        </w:rPr>
        <w:t>July 31</w:t>
      </w:r>
      <w:r w:rsidRPr="00E31956">
        <w:rPr>
          <w:rFonts w:cs="Arial"/>
          <w:b w:val="0"/>
          <w:bCs w:val="0"/>
          <w:sz w:val="20"/>
          <w:szCs w:val="22"/>
        </w:rPr>
        <w:t xml:space="preserve">; retention of </w:t>
      </w:r>
      <w:r w:rsidR="008B02FB" w:rsidRPr="00E31956">
        <w:rPr>
          <w:rFonts w:cs="Arial"/>
          <w:b w:val="0"/>
          <w:bCs w:val="0"/>
          <w:sz w:val="20"/>
          <w:szCs w:val="22"/>
        </w:rPr>
        <w:t>one (</w:t>
      </w:r>
      <w:r w:rsidRPr="00E31956">
        <w:rPr>
          <w:rFonts w:cs="Arial"/>
          <w:b w:val="0"/>
          <w:bCs w:val="0"/>
          <w:sz w:val="20"/>
          <w:szCs w:val="22"/>
        </w:rPr>
        <w:t>1</w:t>
      </w:r>
      <w:r w:rsidR="008B02FB" w:rsidRPr="00E31956">
        <w:rPr>
          <w:rFonts w:cs="Arial"/>
          <w:b w:val="0"/>
          <w:bCs w:val="0"/>
          <w:sz w:val="20"/>
          <w:szCs w:val="22"/>
        </w:rPr>
        <w:t>)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8B02FB" w:rsidRPr="00E31956">
        <w:rPr>
          <w:rFonts w:cs="Arial"/>
          <w:b w:val="0"/>
          <w:bCs w:val="0"/>
          <w:sz w:val="20"/>
          <w:szCs w:val="22"/>
        </w:rPr>
        <w:t xml:space="preserve">Chinook </w:t>
      </w:r>
      <w:r w:rsidRPr="00E31956">
        <w:rPr>
          <w:rFonts w:cs="Arial"/>
          <w:b w:val="0"/>
          <w:bCs w:val="0"/>
          <w:sz w:val="20"/>
          <w:szCs w:val="22"/>
        </w:rPr>
        <w:t>per person per</w:t>
      </w:r>
      <w:r w:rsidR="008B02FB" w:rsidRPr="00E31956">
        <w:rPr>
          <w:rFonts w:cs="Arial"/>
          <w:b w:val="0"/>
          <w:bCs w:val="0"/>
          <w:sz w:val="20"/>
          <w:szCs w:val="22"/>
        </w:rPr>
        <w:t xml:space="preserve"> day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80148D" w:rsidRPr="00E31956">
        <w:rPr>
          <w:rFonts w:cs="Arial"/>
          <w:b w:val="0"/>
          <w:bCs w:val="0"/>
          <w:sz w:val="20"/>
          <w:szCs w:val="22"/>
        </w:rPr>
        <w:t>as of</w:t>
      </w:r>
      <w:r w:rsidRPr="00E31956">
        <w:rPr>
          <w:rFonts w:cs="Arial"/>
          <w:b w:val="0"/>
          <w:bCs w:val="0"/>
          <w:sz w:val="20"/>
          <w:szCs w:val="22"/>
        </w:rPr>
        <w:t xml:space="preserve"> Aug</w:t>
      </w:r>
      <w:r w:rsidR="0080148D" w:rsidRPr="00E31956">
        <w:rPr>
          <w:rFonts w:cs="Arial"/>
          <w:b w:val="0"/>
          <w:bCs w:val="0"/>
          <w:sz w:val="20"/>
          <w:szCs w:val="22"/>
        </w:rPr>
        <w:t>ust</w:t>
      </w:r>
      <w:r w:rsidRPr="00E31956">
        <w:rPr>
          <w:rFonts w:cs="Arial"/>
          <w:b w:val="0"/>
          <w:bCs w:val="0"/>
          <w:sz w:val="20"/>
          <w:szCs w:val="22"/>
        </w:rPr>
        <w:t xml:space="preserve"> 1</w:t>
      </w:r>
      <w:r w:rsidR="00B16554" w:rsidRPr="00E31956">
        <w:rPr>
          <w:rFonts w:cs="Arial"/>
          <w:b w:val="0"/>
          <w:bCs w:val="0"/>
          <w:sz w:val="20"/>
          <w:szCs w:val="22"/>
        </w:rPr>
        <w:t>until December 31</w:t>
      </w:r>
      <w:r w:rsidRPr="00E31956">
        <w:rPr>
          <w:rFonts w:cs="Arial"/>
          <w:b w:val="0"/>
          <w:bCs w:val="0"/>
          <w:sz w:val="20"/>
          <w:szCs w:val="22"/>
        </w:rPr>
        <w:t xml:space="preserve">. </w:t>
      </w:r>
    </w:p>
    <w:p w14:paraId="4110D001" w14:textId="7B523DFB" w:rsidR="0057762F" w:rsidRPr="00E31956" w:rsidRDefault="0057762F" w:rsidP="002B0F72">
      <w:pPr>
        <w:pStyle w:val="ListParagraph"/>
        <w:numPr>
          <w:ilvl w:val="1"/>
          <w:numId w:val="55"/>
        </w:numPr>
        <w:spacing w:after="0" w:line="240" w:lineRule="auto"/>
        <w:ind w:left="1080"/>
        <w:rPr>
          <w:rFonts w:ascii="Arial" w:hAnsi="Arial" w:cs="Arial"/>
          <w:szCs w:val="22"/>
          <w:lang w:val="en-CA" w:eastAsia="en-CA"/>
        </w:rPr>
      </w:pPr>
      <w:r w:rsidRPr="00E31956">
        <w:rPr>
          <w:rFonts w:ascii="Arial" w:hAnsi="Arial" w:cs="Arial"/>
          <w:szCs w:val="22"/>
          <w:lang w:val="en-CA" w:eastAsia="en-CA"/>
        </w:rPr>
        <w:t>W</w:t>
      </w:r>
      <w:r w:rsidR="008B02FB" w:rsidRPr="00E31956">
        <w:rPr>
          <w:rFonts w:ascii="Arial" w:hAnsi="Arial" w:cs="Arial"/>
          <w:szCs w:val="22"/>
          <w:lang w:val="en-CA" w:eastAsia="en-CA"/>
        </w:rPr>
        <w:t xml:space="preserve">est Coast Vancouver Island </w:t>
      </w:r>
      <w:r w:rsidRPr="00E31956">
        <w:rPr>
          <w:rFonts w:ascii="Arial" w:hAnsi="Arial" w:cs="Arial"/>
          <w:szCs w:val="22"/>
          <w:lang w:val="en-CA" w:eastAsia="en-CA"/>
        </w:rPr>
        <w:t xml:space="preserve">offshore areas will have non-retention of Chinook until July 14 followed by a limit of </w:t>
      </w:r>
      <w:r w:rsidR="008B02FB" w:rsidRPr="00E31956">
        <w:rPr>
          <w:rFonts w:ascii="Arial" w:hAnsi="Arial" w:cs="Arial"/>
          <w:szCs w:val="22"/>
          <w:lang w:val="en-CA" w:eastAsia="en-CA"/>
        </w:rPr>
        <w:t>two (</w:t>
      </w:r>
      <w:r w:rsidRPr="00E31956">
        <w:rPr>
          <w:rFonts w:ascii="Arial" w:hAnsi="Arial" w:cs="Arial"/>
          <w:szCs w:val="22"/>
          <w:lang w:val="en-CA" w:eastAsia="en-CA"/>
        </w:rPr>
        <w:t>2</w:t>
      </w:r>
      <w:r w:rsidR="008B02FB" w:rsidRPr="00E31956">
        <w:rPr>
          <w:rFonts w:ascii="Arial" w:hAnsi="Arial" w:cs="Arial"/>
          <w:szCs w:val="22"/>
          <w:lang w:val="en-CA" w:eastAsia="en-CA"/>
        </w:rPr>
        <w:t>)</w:t>
      </w:r>
      <w:r w:rsidRPr="00E31956">
        <w:rPr>
          <w:rFonts w:ascii="Arial" w:hAnsi="Arial" w:cs="Arial"/>
          <w:szCs w:val="22"/>
          <w:lang w:val="en-CA" w:eastAsia="en-CA"/>
        </w:rPr>
        <w:t xml:space="preserve"> </w:t>
      </w:r>
      <w:r w:rsidR="0080148D" w:rsidRPr="00E31956">
        <w:rPr>
          <w:rFonts w:ascii="Arial" w:hAnsi="Arial" w:cs="Arial"/>
          <w:szCs w:val="22"/>
          <w:lang w:val="en-CA" w:eastAsia="en-CA"/>
        </w:rPr>
        <w:t>C</w:t>
      </w:r>
      <w:r w:rsidRPr="00E31956">
        <w:rPr>
          <w:rFonts w:ascii="Arial" w:hAnsi="Arial" w:cs="Arial"/>
          <w:szCs w:val="22"/>
          <w:lang w:val="en-CA" w:eastAsia="en-CA"/>
        </w:rPr>
        <w:t>hinook per day from July 15 to Dec</w:t>
      </w:r>
      <w:r w:rsidR="0080148D" w:rsidRPr="00E31956">
        <w:rPr>
          <w:rFonts w:ascii="Arial" w:hAnsi="Arial" w:cs="Arial"/>
          <w:szCs w:val="22"/>
          <w:lang w:val="en-CA" w:eastAsia="en-CA"/>
        </w:rPr>
        <w:t>ember</w:t>
      </w:r>
      <w:r w:rsidRPr="00E31956">
        <w:rPr>
          <w:rFonts w:ascii="Arial" w:hAnsi="Arial" w:cs="Arial"/>
          <w:szCs w:val="22"/>
          <w:lang w:val="en-CA" w:eastAsia="en-CA"/>
        </w:rPr>
        <w:t xml:space="preserve"> 31.</w:t>
      </w:r>
      <w:r w:rsidR="001F10FF" w:rsidRPr="00E31956">
        <w:rPr>
          <w:rFonts w:ascii="Arial" w:hAnsi="Arial" w:cs="Arial"/>
          <w:szCs w:val="22"/>
          <w:lang w:val="en-CA" w:eastAsia="en-CA"/>
        </w:rPr>
        <w:t xml:space="preserve"> </w:t>
      </w:r>
      <w:r w:rsidR="00A37DAF" w:rsidRPr="00E31956">
        <w:rPr>
          <w:rFonts w:ascii="Arial" w:hAnsi="Arial" w:cs="Arial"/>
          <w:szCs w:val="22"/>
          <w:lang w:val="en-CA" w:eastAsia="en-CA"/>
        </w:rPr>
        <w:t>West Coast Vancouver Island</w:t>
      </w:r>
      <w:r w:rsidRPr="00E31956">
        <w:rPr>
          <w:rFonts w:ascii="Arial" w:hAnsi="Arial" w:cs="Arial"/>
          <w:szCs w:val="22"/>
          <w:lang w:val="en-CA" w:eastAsia="en-CA"/>
        </w:rPr>
        <w:t xml:space="preserve"> i</w:t>
      </w:r>
      <w:r w:rsidR="0080148D" w:rsidRPr="00E31956">
        <w:rPr>
          <w:rFonts w:ascii="Arial" w:hAnsi="Arial" w:cs="Arial"/>
          <w:szCs w:val="22"/>
          <w:lang w:val="en-CA" w:eastAsia="en-CA"/>
        </w:rPr>
        <w:t xml:space="preserve">nshore waters will remain at </w:t>
      </w:r>
      <w:r w:rsidR="008B02FB" w:rsidRPr="00E31956">
        <w:rPr>
          <w:rFonts w:ascii="Arial" w:hAnsi="Arial" w:cs="Arial"/>
          <w:szCs w:val="22"/>
          <w:lang w:val="en-CA" w:eastAsia="en-CA"/>
        </w:rPr>
        <w:t>two (</w:t>
      </w:r>
      <w:r w:rsidR="0080148D" w:rsidRPr="00E31956">
        <w:rPr>
          <w:rFonts w:ascii="Arial" w:hAnsi="Arial" w:cs="Arial"/>
          <w:szCs w:val="22"/>
          <w:lang w:val="en-CA" w:eastAsia="en-CA"/>
        </w:rPr>
        <w:t>2</w:t>
      </w:r>
      <w:r w:rsidR="008B02FB" w:rsidRPr="00E31956">
        <w:rPr>
          <w:rFonts w:ascii="Arial" w:hAnsi="Arial" w:cs="Arial"/>
          <w:szCs w:val="22"/>
          <w:lang w:val="en-CA" w:eastAsia="en-CA"/>
        </w:rPr>
        <w:t>)</w:t>
      </w:r>
      <w:r w:rsidR="0080148D" w:rsidRPr="00E31956">
        <w:rPr>
          <w:rFonts w:ascii="Arial" w:hAnsi="Arial" w:cs="Arial"/>
          <w:szCs w:val="22"/>
          <w:lang w:val="en-CA" w:eastAsia="en-CA"/>
        </w:rPr>
        <w:t xml:space="preserve"> C</w:t>
      </w:r>
      <w:r w:rsidRPr="00E31956">
        <w:rPr>
          <w:rFonts w:ascii="Arial" w:hAnsi="Arial" w:cs="Arial"/>
          <w:szCs w:val="22"/>
          <w:lang w:val="en-CA" w:eastAsia="en-CA"/>
        </w:rPr>
        <w:t>hinook per day for the season</w:t>
      </w:r>
      <w:r w:rsidR="00BD360C" w:rsidRPr="00E31956">
        <w:rPr>
          <w:rFonts w:ascii="Arial" w:hAnsi="Arial" w:cs="Arial"/>
          <w:szCs w:val="22"/>
          <w:lang w:val="en-CA" w:eastAsia="en-CA"/>
        </w:rPr>
        <w:t xml:space="preserve"> </w:t>
      </w:r>
      <w:r w:rsidR="00BD360C" w:rsidRPr="00E31956">
        <w:rPr>
          <w:rFonts w:ascii="Arial" w:hAnsi="Arial" w:cs="Arial"/>
          <w:iCs/>
          <w:szCs w:val="22"/>
        </w:rPr>
        <w:t>once at</w:t>
      </w:r>
      <w:r w:rsidR="00741AC3" w:rsidRPr="00E31956">
        <w:rPr>
          <w:rFonts w:ascii="Arial" w:hAnsi="Arial" w:cs="Arial"/>
          <w:iCs/>
          <w:szCs w:val="22"/>
        </w:rPr>
        <w:t>-</w:t>
      </w:r>
      <w:r w:rsidR="00BD360C" w:rsidRPr="00E31956">
        <w:rPr>
          <w:rFonts w:ascii="Arial" w:hAnsi="Arial" w:cs="Arial"/>
          <w:iCs/>
          <w:szCs w:val="22"/>
        </w:rPr>
        <w:t>risk Chinook stocks have passed through, to support the long term viability of the salmon and of the recreational fishery.</w:t>
      </w:r>
    </w:p>
    <w:p w14:paraId="10726211" w14:textId="1D20C989" w:rsidR="0057762F" w:rsidRPr="00E31956" w:rsidRDefault="0057762F" w:rsidP="002B0F72">
      <w:pPr>
        <w:pStyle w:val="Heading2"/>
        <w:numPr>
          <w:ilvl w:val="1"/>
          <w:numId w:val="55"/>
        </w:numPr>
        <w:spacing w:before="0" w:after="0" w:line="240" w:lineRule="auto"/>
        <w:ind w:left="1080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 xml:space="preserve">Fraser River recreational fisheries will remain closed to salmon fishing until at least August 23, and opportunities will be informed by any other conservation issues (coho, steelhead, </w:t>
      </w:r>
      <w:proofErr w:type="spellStart"/>
      <w:r w:rsidRPr="00E31956">
        <w:rPr>
          <w:rFonts w:cs="Arial"/>
          <w:b w:val="0"/>
          <w:bCs w:val="0"/>
          <w:sz w:val="20"/>
          <w:szCs w:val="22"/>
        </w:rPr>
        <w:t>etc</w:t>
      </w:r>
      <w:proofErr w:type="spellEnd"/>
      <w:r w:rsidRPr="00E31956">
        <w:rPr>
          <w:rFonts w:cs="Arial"/>
          <w:b w:val="0"/>
          <w:bCs w:val="0"/>
          <w:sz w:val="20"/>
          <w:szCs w:val="22"/>
        </w:rPr>
        <w:t>).</w:t>
      </w:r>
    </w:p>
    <w:p w14:paraId="1F74ED15" w14:textId="0DE05049" w:rsidR="0057762F" w:rsidRPr="00E31956" w:rsidRDefault="0057762F" w:rsidP="002B0F72">
      <w:pPr>
        <w:pStyle w:val="Heading2"/>
        <w:numPr>
          <w:ilvl w:val="1"/>
          <w:numId w:val="55"/>
        </w:numPr>
        <w:spacing w:before="0" w:after="0" w:line="240" w:lineRule="auto"/>
        <w:ind w:left="1080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 xml:space="preserve">Retention of </w:t>
      </w:r>
      <w:r w:rsidR="008B02FB" w:rsidRPr="00E31956">
        <w:rPr>
          <w:rFonts w:cs="Arial"/>
          <w:b w:val="0"/>
          <w:bCs w:val="0"/>
          <w:sz w:val="20"/>
          <w:szCs w:val="22"/>
        </w:rPr>
        <w:t>two (2)</w:t>
      </w:r>
      <w:r w:rsidRPr="00E31956">
        <w:rPr>
          <w:rFonts w:cs="Arial"/>
          <w:b w:val="0"/>
          <w:bCs w:val="0"/>
          <w:sz w:val="20"/>
          <w:szCs w:val="22"/>
        </w:rPr>
        <w:t xml:space="preserve"> Chinook per day continues to be permitted in Northern BC and inshore areas of the West Coast of Vancouver Island.</w:t>
      </w:r>
      <w:r w:rsidR="001F10FF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Pr="00E31956">
        <w:rPr>
          <w:rFonts w:cs="Arial"/>
          <w:b w:val="0"/>
          <w:bCs w:val="0"/>
          <w:sz w:val="20"/>
          <w:szCs w:val="22"/>
        </w:rPr>
        <w:t xml:space="preserve">Other opportunities may be identified and announced </w:t>
      </w:r>
      <w:r w:rsidR="00390AC0" w:rsidRPr="00E31956">
        <w:rPr>
          <w:rFonts w:cs="Arial"/>
          <w:b w:val="0"/>
          <w:bCs w:val="0"/>
          <w:sz w:val="20"/>
          <w:szCs w:val="22"/>
        </w:rPr>
        <w:t>in season</w:t>
      </w:r>
      <w:r w:rsidRPr="00E31956">
        <w:rPr>
          <w:rFonts w:cs="Arial"/>
          <w:b w:val="0"/>
          <w:bCs w:val="0"/>
          <w:sz w:val="20"/>
          <w:szCs w:val="22"/>
        </w:rPr>
        <w:t xml:space="preserve"> where abundance permits.</w:t>
      </w:r>
    </w:p>
    <w:p w14:paraId="418E7279" w14:textId="7174A6E1" w:rsidR="00D241EE" w:rsidRPr="00E31956" w:rsidRDefault="00D241EE" w:rsidP="001D0580">
      <w:pPr>
        <w:pStyle w:val="Heading2"/>
        <w:numPr>
          <w:ilvl w:val="1"/>
          <w:numId w:val="55"/>
        </w:numPr>
        <w:spacing w:before="0" w:after="0" w:line="240" w:lineRule="auto"/>
        <w:ind w:left="1080"/>
        <w:rPr>
          <w:rFonts w:cs="Arial"/>
          <w:b w:val="0"/>
          <w:sz w:val="20"/>
        </w:rPr>
      </w:pPr>
      <w:r w:rsidRPr="00E31956">
        <w:rPr>
          <w:rFonts w:cs="Arial"/>
          <w:b w:val="0"/>
          <w:bCs w:val="0"/>
          <w:sz w:val="20"/>
          <w:szCs w:val="22"/>
        </w:rPr>
        <w:t>A</w:t>
      </w:r>
      <w:r w:rsidR="00FE5011" w:rsidRPr="00E31956">
        <w:rPr>
          <w:rFonts w:cs="Arial"/>
          <w:b w:val="0"/>
          <w:bCs w:val="0"/>
          <w:sz w:val="20"/>
          <w:szCs w:val="22"/>
        </w:rPr>
        <w:t>n overall</w:t>
      </w:r>
      <w:r w:rsidRPr="00E31956">
        <w:rPr>
          <w:rFonts w:cs="Arial"/>
          <w:b w:val="0"/>
          <w:bCs w:val="0"/>
          <w:sz w:val="20"/>
          <w:szCs w:val="22"/>
        </w:rPr>
        <w:t xml:space="preserve"> reduction in the total annual limit for Chinook that can be retained per person in a season from 30</w:t>
      </w:r>
      <w:r w:rsidR="00B66A87" w:rsidRPr="00E31956">
        <w:rPr>
          <w:rFonts w:cs="Arial"/>
          <w:b w:val="0"/>
          <w:bCs w:val="0"/>
          <w:sz w:val="20"/>
          <w:szCs w:val="22"/>
        </w:rPr>
        <w:t xml:space="preserve"> fish</w:t>
      </w:r>
      <w:r w:rsidRPr="00E31956">
        <w:rPr>
          <w:rFonts w:cs="Arial"/>
          <w:b w:val="0"/>
          <w:bCs w:val="0"/>
          <w:sz w:val="20"/>
          <w:szCs w:val="22"/>
        </w:rPr>
        <w:t xml:space="preserve"> to </w:t>
      </w:r>
      <w:r w:rsidR="0057762F" w:rsidRPr="00E31956">
        <w:rPr>
          <w:rFonts w:cs="Arial"/>
          <w:b w:val="0"/>
          <w:bCs w:val="0"/>
          <w:sz w:val="20"/>
          <w:szCs w:val="22"/>
        </w:rPr>
        <w:t>10</w:t>
      </w:r>
      <w:r w:rsidR="000F2C44" w:rsidRPr="00E31956">
        <w:rPr>
          <w:rFonts w:cs="Arial"/>
          <w:b w:val="0"/>
          <w:bCs w:val="0"/>
          <w:sz w:val="20"/>
          <w:szCs w:val="22"/>
        </w:rPr>
        <w:t>.</w:t>
      </w:r>
      <w:r w:rsidR="00CF1DB2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Pr="00E31956">
        <w:rPr>
          <w:rFonts w:cs="Arial"/>
          <w:b w:val="0"/>
          <w:sz w:val="20"/>
          <w:szCs w:val="22"/>
        </w:rPr>
        <w:t xml:space="preserve">Recreational fisheries for other species </w:t>
      </w:r>
      <w:r w:rsidR="00C36062" w:rsidRPr="00E31956">
        <w:rPr>
          <w:rFonts w:cs="Arial"/>
          <w:b w:val="0"/>
          <w:sz w:val="20"/>
          <w:szCs w:val="22"/>
        </w:rPr>
        <w:t xml:space="preserve">will </w:t>
      </w:r>
      <w:r w:rsidRPr="00E31956">
        <w:rPr>
          <w:rFonts w:cs="Arial"/>
          <w:b w:val="0"/>
          <w:sz w:val="20"/>
          <w:szCs w:val="22"/>
        </w:rPr>
        <w:t xml:space="preserve">continue. </w:t>
      </w:r>
      <w:r w:rsidR="00CF1DB2" w:rsidRPr="00E31956">
        <w:rPr>
          <w:rFonts w:cs="Arial"/>
          <w:b w:val="0"/>
          <w:sz w:val="20"/>
          <w:lang w:val="en-US"/>
        </w:rPr>
        <w:t xml:space="preserve">Please see the Department’s web-site for local regulations.  </w:t>
      </w:r>
    </w:p>
    <w:p w14:paraId="058B1403" w14:textId="77777777" w:rsidR="008C4E09" w:rsidRPr="00E31956" w:rsidRDefault="008C4E09" w:rsidP="002B0F72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</w:p>
    <w:p w14:paraId="7FD2E8B8" w14:textId="09F11C46" w:rsidR="008C4E09" w:rsidRPr="00E31956" w:rsidRDefault="008C4E09" w:rsidP="002B0F72">
      <w:pPr>
        <w:pStyle w:val="Heading2"/>
        <w:numPr>
          <w:ilvl w:val="0"/>
          <w:numId w:val="52"/>
        </w:numPr>
        <w:spacing w:before="0" w:after="0" w:line="240" w:lineRule="auto"/>
        <w:ind w:left="360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Cs w:val="0"/>
          <w:sz w:val="20"/>
          <w:szCs w:val="22"/>
        </w:rPr>
        <w:t>First Nations food, social and ceremonial fisheries</w:t>
      </w:r>
      <w:r w:rsidR="008B02FB" w:rsidRPr="00E31956">
        <w:rPr>
          <w:rFonts w:cs="Arial"/>
          <w:bCs w:val="0"/>
          <w:sz w:val="20"/>
          <w:szCs w:val="22"/>
        </w:rPr>
        <w:t>:</w:t>
      </w:r>
      <w:r w:rsidR="007A3FCE" w:rsidRPr="00E31956">
        <w:rPr>
          <w:rFonts w:cs="Arial"/>
          <w:b w:val="0"/>
          <w:bCs w:val="0"/>
          <w:sz w:val="20"/>
          <w:szCs w:val="22"/>
        </w:rPr>
        <w:t xml:space="preserve"> these fisheries, which </w:t>
      </w:r>
      <w:r w:rsidR="00FE5011" w:rsidRPr="00E31956">
        <w:rPr>
          <w:rFonts w:cs="Arial"/>
          <w:b w:val="0"/>
          <w:bCs w:val="0"/>
          <w:sz w:val="20"/>
          <w:szCs w:val="22"/>
        </w:rPr>
        <w:t xml:space="preserve">have </w:t>
      </w:r>
      <w:r w:rsidR="006B3572" w:rsidRPr="00E31956">
        <w:rPr>
          <w:rFonts w:cs="Arial"/>
          <w:b w:val="0"/>
          <w:bCs w:val="0"/>
          <w:sz w:val="20"/>
          <w:szCs w:val="22"/>
        </w:rPr>
        <w:t xml:space="preserve">a </w:t>
      </w:r>
      <w:r w:rsidRPr="00E31956">
        <w:rPr>
          <w:rFonts w:cs="Arial"/>
          <w:b w:val="0"/>
          <w:bCs w:val="0"/>
          <w:sz w:val="20"/>
          <w:szCs w:val="22"/>
        </w:rPr>
        <w:t xml:space="preserve">constitutionally protected priority, will </w:t>
      </w:r>
      <w:r w:rsidR="000A0E35" w:rsidRPr="00E31956">
        <w:rPr>
          <w:rFonts w:cs="Arial"/>
          <w:b w:val="0"/>
          <w:bCs w:val="0"/>
          <w:sz w:val="20"/>
          <w:szCs w:val="22"/>
        </w:rPr>
        <w:t>not commence until July 15</w:t>
      </w:r>
      <w:r w:rsidR="00A45BBA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A37DAF" w:rsidRPr="00E31956">
        <w:rPr>
          <w:rFonts w:cs="Arial"/>
          <w:b w:val="0"/>
          <w:bCs w:val="0"/>
          <w:sz w:val="20"/>
          <w:szCs w:val="22"/>
        </w:rPr>
        <w:t>–</w:t>
      </w:r>
      <w:r w:rsidR="00A45BBA" w:rsidRPr="00E31956">
        <w:rPr>
          <w:rFonts w:cs="Arial"/>
          <w:b w:val="0"/>
          <w:bCs w:val="0"/>
          <w:sz w:val="20"/>
          <w:szCs w:val="22"/>
        </w:rPr>
        <w:t xml:space="preserve"> concurrent with the opening of the recreation</w:t>
      </w:r>
      <w:r w:rsidR="00952267" w:rsidRPr="00E31956">
        <w:rPr>
          <w:rFonts w:cs="Arial"/>
          <w:b w:val="0"/>
          <w:bCs w:val="0"/>
          <w:sz w:val="20"/>
          <w:szCs w:val="22"/>
        </w:rPr>
        <w:t>al</w:t>
      </w:r>
      <w:r w:rsidR="00A45BBA" w:rsidRPr="00E31956">
        <w:rPr>
          <w:rFonts w:cs="Arial"/>
          <w:b w:val="0"/>
          <w:bCs w:val="0"/>
          <w:sz w:val="20"/>
          <w:szCs w:val="22"/>
        </w:rPr>
        <w:t xml:space="preserve"> retention fishery.</w:t>
      </w:r>
      <w:r w:rsidR="001F10FF" w:rsidRPr="00E31956">
        <w:rPr>
          <w:rFonts w:cs="Arial"/>
          <w:b w:val="0"/>
          <w:bCs w:val="0"/>
          <w:sz w:val="20"/>
          <w:szCs w:val="22"/>
        </w:rPr>
        <w:t xml:space="preserve"> </w:t>
      </w:r>
    </w:p>
    <w:p w14:paraId="12925B47" w14:textId="77777777" w:rsidR="0067784B" w:rsidRPr="00E31956" w:rsidRDefault="0067784B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</w:p>
    <w:p w14:paraId="5DCC147A" w14:textId="399C62A9" w:rsidR="0086473A" w:rsidRPr="00E31956" w:rsidRDefault="00C36062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 xml:space="preserve">These new measures are </w:t>
      </w:r>
      <w:r w:rsidR="000F2C44" w:rsidRPr="00E31956">
        <w:rPr>
          <w:rFonts w:cs="Arial"/>
          <w:b w:val="0"/>
          <w:bCs w:val="0"/>
          <w:sz w:val="20"/>
          <w:szCs w:val="22"/>
        </w:rPr>
        <w:t>difficult</w:t>
      </w:r>
      <w:r w:rsidR="00744253" w:rsidRPr="00E31956">
        <w:rPr>
          <w:rFonts w:cs="Arial"/>
          <w:b w:val="0"/>
          <w:bCs w:val="0"/>
          <w:sz w:val="20"/>
          <w:szCs w:val="22"/>
        </w:rPr>
        <w:t>,</w:t>
      </w:r>
      <w:r w:rsidRPr="00E31956">
        <w:rPr>
          <w:rFonts w:cs="Arial"/>
          <w:b w:val="0"/>
          <w:bCs w:val="0"/>
          <w:sz w:val="20"/>
          <w:szCs w:val="22"/>
        </w:rPr>
        <w:t xml:space="preserve"> but </w:t>
      </w:r>
      <w:r w:rsidR="00744253" w:rsidRPr="00E31956">
        <w:rPr>
          <w:rFonts w:cs="Arial"/>
          <w:b w:val="0"/>
          <w:bCs w:val="0"/>
          <w:sz w:val="20"/>
          <w:szCs w:val="22"/>
        </w:rPr>
        <w:t xml:space="preserve">they are </w:t>
      </w:r>
      <w:r w:rsidRPr="00E31956">
        <w:rPr>
          <w:rFonts w:cs="Arial"/>
          <w:b w:val="0"/>
          <w:bCs w:val="0"/>
          <w:sz w:val="20"/>
          <w:szCs w:val="22"/>
        </w:rPr>
        <w:t xml:space="preserve">necessary to address Fraser River </w:t>
      </w:r>
      <w:r w:rsidR="000F2C44" w:rsidRPr="00E31956">
        <w:rPr>
          <w:rFonts w:cs="Arial"/>
          <w:b w:val="0"/>
          <w:bCs w:val="0"/>
          <w:sz w:val="20"/>
          <w:szCs w:val="22"/>
        </w:rPr>
        <w:t>Chinook</w:t>
      </w:r>
      <w:r w:rsidRPr="00E31956">
        <w:rPr>
          <w:rFonts w:cs="Arial"/>
          <w:b w:val="0"/>
          <w:bCs w:val="0"/>
          <w:sz w:val="20"/>
          <w:szCs w:val="22"/>
        </w:rPr>
        <w:t xml:space="preserve"> decline.</w:t>
      </w:r>
      <w:r w:rsidR="00D53A5C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1471BC" w:rsidRPr="00E31956">
        <w:rPr>
          <w:rFonts w:cs="Arial"/>
          <w:b w:val="0"/>
          <w:bCs w:val="0"/>
          <w:sz w:val="20"/>
          <w:szCs w:val="22"/>
        </w:rPr>
        <w:t xml:space="preserve">A </w:t>
      </w:r>
      <w:r w:rsidR="00D53A5C" w:rsidRPr="00E31956">
        <w:rPr>
          <w:rFonts w:cs="Arial"/>
          <w:b w:val="0"/>
          <w:bCs w:val="0"/>
          <w:sz w:val="20"/>
          <w:szCs w:val="22"/>
        </w:rPr>
        <w:t>c</w:t>
      </w:r>
      <w:r w:rsidR="000F2C44" w:rsidRPr="00E31956">
        <w:rPr>
          <w:rFonts w:cs="Arial"/>
          <w:b w:val="0"/>
          <w:bCs w:val="0"/>
          <w:sz w:val="20"/>
          <w:szCs w:val="22"/>
        </w:rPr>
        <w:t>ontinued</w:t>
      </w:r>
      <w:r w:rsidRPr="00E31956">
        <w:rPr>
          <w:rFonts w:cs="Arial"/>
          <w:b w:val="0"/>
          <w:bCs w:val="0"/>
          <w:sz w:val="20"/>
          <w:szCs w:val="22"/>
        </w:rPr>
        <w:t xml:space="preserve"> decline </w:t>
      </w:r>
      <w:r w:rsidR="001471BC" w:rsidRPr="00E31956">
        <w:rPr>
          <w:rFonts w:cs="Arial"/>
          <w:b w:val="0"/>
          <w:bCs w:val="0"/>
          <w:sz w:val="20"/>
          <w:szCs w:val="22"/>
        </w:rPr>
        <w:t xml:space="preserve">would </w:t>
      </w:r>
      <w:r w:rsidRPr="00E31956">
        <w:rPr>
          <w:rFonts w:cs="Arial"/>
          <w:b w:val="0"/>
          <w:bCs w:val="0"/>
          <w:sz w:val="20"/>
          <w:szCs w:val="22"/>
        </w:rPr>
        <w:t xml:space="preserve">irrevocably harm species that depend on </w:t>
      </w:r>
      <w:r w:rsidR="006B3572" w:rsidRPr="00E31956">
        <w:rPr>
          <w:rFonts w:cs="Arial"/>
          <w:b w:val="0"/>
          <w:bCs w:val="0"/>
          <w:sz w:val="20"/>
          <w:szCs w:val="22"/>
        </w:rPr>
        <w:t>the survival of Chinook salmon</w:t>
      </w:r>
      <w:r w:rsidRPr="00E31956">
        <w:rPr>
          <w:rFonts w:cs="Arial"/>
          <w:b w:val="0"/>
          <w:bCs w:val="0"/>
          <w:sz w:val="20"/>
          <w:szCs w:val="22"/>
        </w:rPr>
        <w:t>, such as the South</w:t>
      </w:r>
      <w:r w:rsidR="001471BC" w:rsidRPr="00E31956">
        <w:rPr>
          <w:rFonts w:cs="Arial"/>
          <w:b w:val="0"/>
          <w:bCs w:val="0"/>
          <w:sz w:val="20"/>
          <w:szCs w:val="22"/>
        </w:rPr>
        <w:t>ern</w:t>
      </w:r>
      <w:r w:rsidRPr="00E31956">
        <w:rPr>
          <w:rFonts w:cs="Arial"/>
          <w:b w:val="0"/>
          <w:bCs w:val="0"/>
          <w:sz w:val="20"/>
          <w:szCs w:val="22"/>
        </w:rPr>
        <w:t xml:space="preserve"> Resident </w:t>
      </w:r>
      <w:r w:rsidR="00A12057" w:rsidRPr="00E31956">
        <w:rPr>
          <w:rFonts w:cs="Arial"/>
          <w:b w:val="0"/>
          <w:bCs w:val="0"/>
          <w:sz w:val="20"/>
          <w:szCs w:val="22"/>
        </w:rPr>
        <w:t>k</w:t>
      </w:r>
      <w:r w:rsidRPr="00E31956">
        <w:rPr>
          <w:rFonts w:cs="Arial"/>
          <w:b w:val="0"/>
          <w:bCs w:val="0"/>
          <w:sz w:val="20"/>
          <w:szCs w:val="22"/>
        </w:rPr>
        <w:t xml:space="preserve">iller </w:t>
      </w:r>
      <w:r w:rsidR="00A12057" w:rsidRPr="00E31956">
        <w:rPr>
          <w:rFonts w:cs="Arial"/>
          <w:b w:val="0"/>
          <w:bCs w:val="0"/>
          <w:sz w:val="20"/>
          <w:szCs w:val="22"/>
        </w:rPr>
        <w:t>w</w:t>
      </w:r>
      <w:r w:rsidRPr="00E31956">
        <w:rPr>
          <w:rFonts w:cs="Arial"/>
          <w:b w:val="0"/>
          <w:bCs w:val="0"/>
          <w:sz w:val="20"/>
          <w:szCs w:val="22"/>
        </w:rPr>
        <w:t>hale</w:t>
      </w:r>
      <w:r w:rsidR="006B3572" w:rsidRPr="00E31956">
        <w:rPr>
          <w:rFonts w:cs="Arial"/>
          <w:b w:val="0"/>
          <w:bCs w:val="0"/>
          <w:sz w:val="20"/>
          <w:szCs w:val="22"/>
        </w:rPr>
        <w:t>.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6B3572" w:rsidRPr="00E31956">
        <w:rPr>
          <w:rFonts w:cs="Arial"/>
          <w:b w:val="0"/>
          <w:bCs w:val="0"/>
          <w:sz w:val="20"/>
          <w:szCs w:val="22"/>
        </w:rPr>
        <w:t xml:space="preserve">In addition, </w:t>
      </w:r>
      <w:r w:rsidR="001471BC" w:rsidRPr="00E31956">
        <w:rPr>
          <w:rFonts w:cs="Arial"/>
          <w:b w:val="0"/>
          <w:bCs w:val="0"/>
          <w:sz w:val="20"/>
          <w:szCs w:val="22"/>
        </w:rPr>
        <w:t>it</w:t>
      </w:r>
      <w:r w:rsidR="006B3572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0D3D4E" w:rsidRPr="00E31956">
        <w:rPr>
          <w:rFonts w:cs="Arial"/>
          <w:b w:val="0"/>
          <w:bCs w:val="0"/>
          <w:sz w:val="20"/>
          <w:szCs w:val="22"/>
        </w:rPr>
        <w:t>would</w:t>
      </w:r>
      <w:r w:rsidR="006B3572"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837FD8" w:rsidRPr="00E31956">
        <w:rPr>
          <w:rFonts w:cs="Arial"/>
          <w:b w:val="0"/>
          <w:bCs w:val="0"/>
          <w:sz w:val="20"/>
          <w:szCs w:val="22"/>
        </w:rPr>
        <w:t>p</w:t>
      </w:r>
      <w:r w:rsidRPr="00E31956">
        <w:rPr>
          <w:rFonts w:cs="Arial"/>
          <w:b w:val="0"/>
          <w:bCs w:val="0"/>
          <w:sz w:val="20"/>
          <w:szCs w:val="22"/>
        </w:rPr>
        <w:t xml:space="preserve">ermanently affect the culture, heritage and livelihoods of </w:t>
      </w:r>
      <w:r w:rsidR="00E2581D" w:rsidRPr="00E31956">
        <w:rPr>
          <w:rFonts w:cs="Arial"/>
          <w:b w:val="0"/>
          <w:bCs w:val="0"/>
          <w:sz w:val="20"/>
          <w:szCs w:val="22"/>
        </w:rPr>
        <w:t>I</w:t>
      </w:r>
      <w:r w:rsidRPr="00E31956">
        <w:rPr>
          <w:rFonts w:cs="Arial"/>
          <w:b w:val="0"/>
          <w:bCs w:val="0"/>
          <w:sz w:val="20"/>
          <w:szCs w:val="22"/>
        </w:rPr>
        <w:t xml:space="preserve">ndigenous communities and </w:t>
      </w:r>
      <w:r w:rsidR="000F2C44" w:rsidRPr="00E31956">
        <w:rPr>
          <w:rFonts w:cs="Arial"/>
          <w:b w:val="0"/>
          <w:bCs w:val="0"/>
          <w:sz w:val="20"/>
          <w:szCs w:val="22"/>
        </w:rPr>
        <w:t>permanent</w:t>
      </w:r>
      <w:r w:rsidR="00837FD8" w:rsidRPr="00E31956">
        <w:rPr>
          <w:rFonts w:cs="Arial"/>
          <w:b w:val="0"/>
          <w:bCs w:val="0"/>
          <w:sz w:val="20"/>
          <w:szCs w:val="22"/>
        </w:rPr>
        <w:t>ly</w:t>
      </w:r>
      <w:r w:rsidRPr="00E31956">
        <w:rPr>
          <w:rFonts w:cs="Arial"/>
          <w:b w:val="0"/>
          <w:bCs w:val="0"/>
          <w:sz w:val="20"/>
          <w:szCs w:val="22"/>
        </w:rPr>
        <w:t xml:space="preserve"> eliminate many jobs in the recreation</w:t>
      </w:r>
      <w:r w:rsidR="00837FD8" w:rsidRPr="00E31956">
        <w:rPr>
          <w:rFonts w:cs="Arial"/>
          <w:b w:val="0"/>
          <w:bCs w:val="0"/>
          <w:sz w:val="20"/>
          <w:szCs w:val="22"/>
        </w:rPr>
        <w:t>al</w:t>
      </w:r>
      <w:r w:rsidRPr="00E31956">
        <w:rPr>
          <w:rFonts w:cs="Arial"/>
          <w:b w:val="0"/>
          <w:bCs w:val="0"/>
          <w:sz w:val="20"/>
          <w:szCs w:val="22"/>
        </w:rPr>
        <w:t xml:space="preserve"> and commercial fishing industr</w:t>
      </w:r>
      <w:r w:rsidR="00837FD8" w:rsidRPr="00E31956">
        <w:rPr>
          <w:rFonts w:cs="Arial"/>
          <w:b w:val="0"/>
          <w:bCs w:val="0"/>
          <w:sz w:val="20"/>
          <w:szCs w:val="22"/>
        </w:rPr>
        <w:t>ies</w:t>
      </w:r>
      <w:r w:rsidRPr="00E31956">
        <w:rPr>
          <w:rFonts w:cs="Arial"/>
          <w:b w:val="0"/>
          <w:bCs w:val="0"/>
          <w:sz w:val="20"/>
          <w:szCs w:val="22"/>
        </w:rPr>
        <w:t xml:space="preserve">. </w:t>
      </w:r>
    </w:p>
    <w:p w14:paraId="3C4586D9" w14:textId="77777777" w:rsidR="00C36062" w:rsidRPr="00E31956" w:rsidRDefault="00C36062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</w:p>
    <w:p w14:paraId="2FDE1D43" w14:textId="09148CFD" w:rsidR="00C36062" w:rsidRPr="00E31956" w:rsidRDefault="00C36062" w:rsidP="001F10FF">
      <w:pPr>
        <w:pStyle w:val="Heading2"/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These measures are part of a comprehensive approach to restoring the health of wild salmon stocks. Other key elements of this comprehensive approach include:</w:t>
      </w:r>
    </w:p>
    <w:p w14:paraId="03A69D04" w14:textId="19B3D877" w:rsidR="00C36062" w:rsidRPr="00E31956" w:rsidRDefault="00C36062" w:rsidP="002B0F72">
      <w:pPr>
        <w:pStyle w:val="Heading2"/>
        <w:numPr>
          <w:ilvl w:val="0"/>
          <w:numId w:val="56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 xml:space="preserve">Habitat protection </w:t>
      </w:r>
      <w:r w:rsidR="008B02FB" w:rsidRPr="00E31956">
        <w:rPr>
          <w:rFonts w:cs="Arial"/>
          <w:b w:val="0"/>
          <w:bCs w:val="0"/>
          <w:sz w:val="20"/>
          <w:szCs w:val="22"/>
        </w:rPr>
        <w:t>–</w:t>
      </w:r>
      <w:r w:rsidRPr="00E31956">
        <w:rPr>
          <w:rFonts w:cs="Arial"/>
          <w:b w:val="0"/>
          <w:bCs w:val="0"/>
          <w:sz w:val="20"/>
          <w:szCs w:val="22"/>
        </w:rPr>
        <w:t xml:space="preserve"> the </w:t>
      </w:r>
      <w:r w:rsidR="00674362" w:rsidRPr="00E31956">
        <w:rPr>
          <w:rFonts w:cs="Arial"/>
          <w:b w:val="0"/>
          <w:bCs w:val="0"/>
          <w:sz w:val="20"/>
          <w:szCs w:val="22"/>
        </w:rPr>
        <w:t xml:space="preserve">proposed </w:t>
      </w:r>
      <w:r w:rsidRPr="00E31956">
        <w:rPr>
          <w:rFonts w:cs="Arial"/>
          <w:b w:val="0"/>
          <w:bCs w:val="0"/>
          <w:i/>
          <w:sz w:val="20"/>
          <w:szCs w:val="22"/>
        </w:rPr>
        <w:t>Fisheries Act</w:t>
      </w:r>
      <w:r w:rsidR="00674362" w:rsidRPr="00E31956">
        <w:rPr>
          <w:rFonts w:cs="Arial"/>
          <w:b w:val="0"/>
          <w:bCs w:val="0"/>
          <w:i/>
          <w:sz w:val="20"/>
          <w:szCs w:val="22"/>
        </w:rPr>
        <w:t>, - if passed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674362" w:rsidRPr="00E31956">
        <w:rPr>
          <w:rFonts w:cs="Arial"/>
          <w:b w:val="0"/>
          <w:bCs w:val="0"/>
          <w:sz w:val="20"/>
          <w:szCs w:val="22"/>
        </w:rPr>
        <w:t xml:space="preserve">would </w:t>
      </w:r>
      <w:r w:rsidRPr="00E31956">
        <w:rPr>
          <w:rFonts w:cs="Arial"/>
          <w:b w:val="0"/>
          <w:bCs w:val="0"/>
          <w:sz w:val="20"/>
          <w:szCs w:val="22"/>
        </w:rPr>
        <w:t>restore lost protections to our waterways and specifically to fish habitat.</w:t>
      </w:r>
    </w:p>
    <w:p w14:paraId="76356D5D" w14:textId="6BA8065F" w:rsidR="00C36062" w:rsidRPr="00E31956" w:rsidRDefault="00C36062" w:rsidP="00674362">
      <w:pPr>
        <w:pStyle w:val="Heading2"/>
        <w:numPr>
          <w:ilvl w:val="0"/>
          <w:numId w:val="56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 xml:space="preserve">Habitat </w:t>
      </w:r>
      <w:r w:rsidR="000F2C44" w:rsidRPr="00E31956">
        <w:rPr>
          <w:rFonts w:cs="Arial"/>
          <w:b w:val="0"/>
          <w:bCs w:val="0"/>
          <w:sz w:val="20"/>
          <w:szCs w:val="22"/>
        </w:rPr>
        <w:t>restoration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8B02FB" w:rsidRPr="00E31956">
        <w:rPr>
          <w:rFonts w:cs="Arial"/>
          <w:b w:val="0"/>
          <w:bCs w:val="0"/>
          <w:sz w:val="20"/>
          <w:szCs w:val="22"/>
        </w:rPr>
        <w:t>–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837FD8" w:rsidRPr="00E31956">
        <w:rPr>
          <w:rFonts w:cs="Arial"/>
          <w:b w:val="0"/>
          <w:bCs w:val="0"/>
          <w:sz w:val="20"/>
          <w:szCs w:val="22"/>
        </w:rPr>
        <w:t>w</w:t>
      </w:r>
      <w:r w:rsidRPr="00E31956">
        <w:rPr>
          <w:rFonts w:cs="Arial"/>
          <w:b w:val="0"/>
          <w:bCs w:val="0"/>
          <w:sz w:val="20"/>
          <w:szCs w:val="22"/>
        </w:rPr>
        <w:t xml:space="preserve">e, in collaboration with the Government of </w:t>
      </w:r>
      <w:r w:rsidR="0080148D" w:rsidRPr="00E31956">
        <w:rPr>
          <w:rFonts w:cs="Arial"/>
          <w:b w:val="0"/>
          <w:bCs w:val="0"/>
          <w:sz w:val="20"/>
          <w:szCs w:val="22"/>
        </w:rPr>
        <w:t>BC</w:t>
      </w:r>
      <w:r w:rsidRPr="00E31956">
        <w:rPr>
          <w:rFonts w:cs="Arial"/>
          <w:b w:val="0"/>
          <w:bCs w:val="0"/>
          <w:sz w:val="20"/>
          <w:szCs w:val="22"/>
        </w:rPr>
        <w:t xml:space="preserve">, recently announced the establishment of </w:t>
      </w:r>
      <w:r w:rsidR="00FE5011" w:rsidRPr="00E31956">
        <w:rPr>
          <w:rFonts w:cs="Arial"/>
          <w:b w:val="0"/>
          <w:bCs w:val="0"/>
          <w:sz w:val="20"/>
          <w:szCs w:val="22"/>
        </w:rPr>
        <w:t xml:space="preserve">the </w:t>
      </w:r>
      <w:r w:rsidRPr="00E31956">
        <w:rPr>
          <w:rFonts w:cs="Arial"/>
          <w:b w:val="0"/>
          <w:bCs w:val="0"/>
          <w:sz w:val="20"/>
          <w:szCs w:val="22"/>
        </w:rPr>
        <w:t xml:space="preserve">$142M </w:t>
      </w:r>
      <w:r w:rsidR="00FE5011" w:rsidRPr="00E31956">
        <w:rPr>
          <w:rFonts w:cs="Arial"/>
          <w:b w:val="0"/>
          <w:bCs w:val="0"/>
          <w:sz w:val="20"/>
          <w:szCs w:val="22"/>
        </w:rPr>
        <w:t xml:space="preserve">British Columbia </w:t>
      </w:r>
      <w:r w:rsidRPr="00E31956">
        <w:rPr>
          <w:rFonts w:cs="Arial"/>
          <w:b w:val="0"/>
          <w:bCs w:val="0"/>
          <w:sz w:val="20"/>
          <w:szCs w:val="22"/>
        </w:rPr>
        <w:t xml:space="preserve">Salmon Restoration </w:t>
      </w:r>
      <w:r w:rsidR="00FE5011" w:rsidRPr="00E31956">
        <w:rPr>
          <w:rFonts w:cs="Arial"/>
          <w:b w:val="0"/>
          <w:bCs w:val="0"/>
          <w:sz w:val="20"/>
          <w:szCs w:val="22"/>
        </w:rPr>
        <w:t xml:space="preserve">and Innovation </w:t>
      </w:r>
      <w:r w:rsidRPr="00E31956">
        <w:rPr>
          <w:rFonts w:cs="Arial"/>
          <w:b w:val="0"/>
          <w:bCs w:val="0"/>
          <w:sz w:val="20"/>
          <w:szCs w:val="22"/>
        </w:rPr>
        <w:t xml:space="preserve">Fund. </w:t>
      </w:r>
      <w:r w:rsidR="00674362" w:rsidRPr="00E31956">
        <w:rPr>
          <w:rFonts w:cs="Arial"/>
          <w:b w:val="0"/>
          <w:bCs w:val="0"/>
          <w:sz w:val="20"/>
          <w:szCs w:val="22"/>
        </w:rPr>
        <w:t xml:space="preserve">As well, the Canada Nature Fund for Aquatic Species at Risk, provides $55 million fund over five years to support projects that help recover aquatic species at risk; the Fraser Watershed is one area identified for priority action.  </w:t>
      </w:r>
    </w:p>
    <w:p w14:paraId="6F7CBA19" w14:textId="0CA31C68" w:rsidR="003C16C3" w:rsidRPr="00E31956" w:rsidRDefault="00C36062" w:rsidP="00AB45E3">
      <w:pPr>
        <w:pStyle w:val="Heading2"/>
        <w:numPr>
          <w:ilvl w:val="0"/>
          <w:numId w:val="56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Science – the Government of Canada is making significant investments in science to enhance fish stock assessments and to adapt to the impacts of climate change</w:t>
      </w:r>
      <w:r w:rsidR="008B02FB" w:rsidRPr="00E31956">
        <w:rPr>
          <w:rFonts w:cs="Arial"/>
          <w:b w:val="0"/>
          <w:bCs w:val="0"/>
          <w:sz w:val="20"/>
          <w:szCs w:val="22"/>
        </w:rPr>
        <w:t>.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8B02FB" w:rsidRPr="00E31956">
        <w:rPr>
          <w:rFonts w:cs="Arial"/>
          <w:b w:val="0"/>
          <w:bCs w:val="0"/>
          <w:sz w:val="20"/>
          <w:szCs w:val="22"/>
        </w:rPr>
        <w:t xml:space="preserve">This </w:t>
      </w:r>
      <w:r w:rsidRPr="00E31956">
        <w:rPr>
          <w:rFonts w:cs="Arial"/>
          <w:b w:val="0"/>
          <w:bCs w:val="0"/>
          <w:sz w:val="20"/>
          <w:szCs w:val="22"/>
        </w:rPr>
        <w:t>includes</w:t>
      </w:r>
      <w:r w:rsidR="00AB45E3" w:rsidRPr="00E31956">
        <w:rPr>
          <w:rFonts w:cs="Arial"/>
          <w:b w:val="0"/>
          <w:bCs w:val="0"/>
          <w:sz w:val="20"/>
          <w:szCs w:val="22"/>
        </w:rPr>
        <w:t xml:space="preserve"> an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1471BC" w:rsidRPr="00E31956">
        <w:rPr>
          <w:rFonts w:cs="Arial"/>
          <w:b w:val="0"/>
          <w:bCs w:val="0"/>
          <w:sz w:val="20"/>
          <w:szCs w:val="22"/>
        </w:rPr>
        <w:t xml:space="preserve">additional </w:t>
      </w:r>
      <w:r w:rsidR="00AB45E3" w:rsidRPr="00E31956">
        <w:rPr>
          <w:rFonts w:cs="Arial"/>
          <w:b w:val="0"/>
          <w:bCs w:val="0"/>
          <w:sz w:val="20"/>
          <w:szCs w:val="22"/>
        </w:rPr>
        <w:t xml:space="preserve">$107 million </w:t>
      </w:r>
      <w:r w:rsidR="003C16C3" w:rsidRPr="00E31956">
        <w:rPr>
          <w:rFonts w:cs="Arial"/>
          <w:b w:val="0"/>
          <w:sz w:val="20"/>
          <w:szCs w:val="22"/>
        </w:rPr>
        <w:t xml:space="preserve">to support the implementation of the Fish Stocks provisions of the proposed </w:t>
      </w:r>
      <w:r w:rsidR="003C16C3" w:rsidRPr="00E31956">
        <w:rPr>
          <w:rFonts w:cs="Arial"/>
          <w:b w:val="0"/>
          <w:i/>
          <w:iCs/>
          <w:sz w:val="20"/>
          <w:szCs w:val="22"/>
        </w:rPr>
        <w:t xml:space="preserve">Fisheries Act. </w:t>
      </w:r>
      <w:r w:rsidR="003C16C3" w:rsidRPr="00E31956">
        <w:rPr>
          <w:rFonts w:cs="Arial"/>
          <w:b w:val="0"/>
          <w:color w:val="1D2129"/>
          <w:sz w:val="20"/>
        </w:rPr>
        <w:t xml:space="preserve">These resources, committed </w:t>
      </w:r>
      <w:r w:rsidR="003C16C3" w:rsidRPr="00E31956">
        <w:rPr>
          <w:rFonts w:cs="Arial"/>
          <w:b w:val="0"/>
          <w:sz w:val="20"/>
          <w:szCs w:val="22"/>
        </w:rPr>
        <w:t>in the Fall Economic Statement,</w:t>
      </w:r>
      <w:r w:rsidR="003C16C3" w:rsidRPr="00E31956">
        <w:rPr>
          <w:rFonts w:cs="Arial"/>
          <w:b w:val="0"/>
          <w:color w:val="1D2129"/>
          <w:sz w:val="20"/>
        </w:rPr>
        <w:t xml:space="preserve"> </w:t>
      </w:r>
      <w:r w:rsidR="003C16C3" w:rsidRPr="00E31956">
        <w:rPr>
          <w:rFonts w:cs="Arial"/>
          <w:b w:val="0"/>
          <w:sz w:val="20"/>
          <w:szCs w:val="22"/>
        </w:rPr>
        <w:t>will increase scientific capacity for stock assessment of Canada’s fish stocks, including Pacific salmon stock assessments.</w:t>
      </w:r>
    </w:p>
    <w:p w14:paraId="3C809FA1" w14:textId="348C74CD" w:rsidR="008B02FB" w:rsidRPr="00E31956" w:rsidRDefault="00C36062" w:rsidP="002B0F72">
      <w:pPr>
        <w:pStyle w:val="Heading2"/>
        <w:numPr>
          <w:ilvl w:val="0"/>
          <w:numId w:val="56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 xml:space="preserve">Predation </w:t>
      </w:r>
      <w:r w:rsidR="001471BC" w:rsidRPr="00E31956">
        <w:rPr>
          <w:rFonts w:cs="Arial"/>
          <w:b w:val="0"/>
          <w:bCs w:val="0"/>
          <w:sz w:val="20"/>
          <w:szCs w:val="22"/>
        </w:rPr>
        <w:t>–</w:t>
      </w:r>
      <w:r w:rsidRPr="00E31956">
        <w:rPr>
          <w:rFonts w:cs="Arial"/>
          <w:b w:val="0"/>
          <w:bCs w:val="0"/>
          <w:sz w:val="20"/>
          <w:szCs w:val="22"/>
        </w:rPr>
        <w:t xml:space="preserve"> </w:t>
      </w:r>
      <w:r w:rsidR="001471BC" w:rsidRPr="00E31956">
        <w:rPr>
          <w:rFonts w:cs="Arial"/>
          <w:b w:val="0"/>
          <w:bCs w:val="0"/>
          <w:sz w:val="20"/>
          <w:szCs w:val="22"/>
        </w:rPr>
        <w:t xml:space="preserve">DFO, </w:t>
      </w:r>
      <w:r w:rsidRPr="00E31956">
        <w:rPr>
          <w:rFonts w:cs="Arial"/>
          <w:b w:val="0"/>
          <w:bCs w:val="0"/>
          <w:sz w:val="20"/>
          <w:szCs w:val="22"/>
        </w:rPr>
        <w:t>in partnership with</w:t>
      </w:r>
      <w:r w:rsidR="001471BC" w:rsidRPr="00E31956">
        <w:rPr>
          <w:rFonts w:cs="Arial"/>
          <w:b w:val="0"/>
          <w:bCs w:val="0"/>
          <w:sz w:val="20"/>
          <w:szCs w:val="22"/>
        </w:rPr>
        <w:t xml:space="preserve"> research partners in Canada and the U.S., </w:t>
      </w:r>
      <w:r w:rsidRPr="00E31956">
        <w:rPr>
          <w:rFonts w:cs="Arial"/>
          <w:b w:val="0"/>
          <w:bCs w:val="0"/>
          <w:sz w:val="20"/>
          <w:szCs w:val="22"/>
        </w:rPr>
        <w:t xml:space="preserve">is convening a forum to discuss and assess scientific evidence relating to </w:t>
      </w:r>
      <w:r w:rsidR="001471BC" w:rsidRPr="00E31956">
        <w:rPr>
          <w:rFonts w:cs="Arial"/>
          <w:b w:val="0"/>
          <w:bCs w:val="0"/>
          <w:sz w:val="20"/>
          <w:szCs w:val="22"/>
        </w:rPr>
        <w:t>population dynamics of seals and sea lions, their diet and their impacts.</w:t>
      </w:r>
      <w:r w:rsidR="001F10FF" w:rsidRPr="00E31956">
        <w:rPr>
          <w:rFonts w:cs="Arial"/>
          <w:b w:val="0"/>
          <w:bCs w:val="0"/>
          <w:sz w:val="20"/>
          <w:szCs w:val="22"/>
        </w:rPr>
        <w:t xml:space="preserve"> </w:t>
      </w:r>
    </w:p>
    <w:p w14:paraId="7E196C4A" w14:textId="0B69B8B7" w:rsidR="00C36062" w:rsidRPr="00E31956" w:rsidRDefault="00C36062" w:rsidP="002B0F72">
      <w:pPr>
        <w:pStyle w:val="Heading2"/>
        <w:spacing w:before="0" w:after="0" w:line="240" w:lineRule="auto"/>
        <w:ind w:left="360"/>
        <w:rPr>
          <w:rFonts w:cs="Arial"/>
          <w:b w:val="0"/>
          <w:bCs w:val="0"/>
          <w:sz w:val="20"/>
          <w:szCs w:val="22"/>
        </w:rPr>
      </w:pPr>
    </w:p>
    <w:p w14:paraId="72CF2F21" w14:textId="7BD516B7" w:rsidR="00E31549" w:rsidRPr="00E31956" w:rsidRDefault="00E31549" w:rsidP="001F10FF">
      <w:pPr>
        <w:spacing w:after="0" w:line="240" w:lineRule="auto"/>
        <w:rPr>
          <w:rFonts w:cs="Arial"/>
          <w:szCs w:val="22"/>
        </w:rPr>
      </w:pPr>
      <w:r w:rsidRPr="00E31956">
        <w:rPr>
          <w:rFonts w:cs="Arial"/>
          <w:szCs w:val="22"/>
        </w:rPr>
        <w:t xml:space="preserve">The Government of Canada is </w:t>
      </w:r>
      <w:r w:rsidR="000F0FA3" w:rsidRPr="00E31956">
        <w:rPr>
          <w:rFonts w:cs="Arial"/>
          <w:szCs w:val="22"/>
        </w:rPr>
        <w:t xml:space="preserve">taking significant action to ensure that </w:t>
      </w:r>
      <w:r w:rsidR="000F2C44" w:rsidRPr="00E31956">
        <w:rPr>
          <w:rFonts w:cs="Arial"/>
          <w:szCs w:val="22"/>
        </w:rPr>
        <w:t>our Chinook</w:t>
      </w:r>
      <w:r w:rsidR="000F0FA3" w:rsidRPr="00E31956">
        <w:rPr>
          <w:rFonts w:cs="Arial"/>
          <w:szCs w:val="22"/>
        </w:rPr>
        <w:t xml:space="preserve"> salmon </w:t>
      </w:r>
      <w:r w:rsidR="000F2C44" w:rsidRPr="00E31956">
        <w:rPr>
          <w:rFonts w:cs="Arial"/>
          <w:szCs w:val="22"/>
        </w:rPr>
        <w:t>survive for</w:t>
      </w:r>
      <w:r w:rsidR="00DC4171" w:rsidRPr="00E31956">
        <w:rPr>
          <w:rFonts w:cs="Arial"/>
          <w:szCs w:val="22"/>
        </w:rPr>
        <w:t xml:space="preserve"> future generations</w:t>
      </w:r>
      <w:r w:rsidR="000F0FA3" w:rsidRPr="00E31956">
        <w:rPr>
          <w:rFonts w:cs="Arial"/>
          <w:szCs w:val="22"/>
        </w:rPr>
        <w:t>.</w:t>
      </w:r>
      <w:r w:rsidRPr="00E31956">
        <w:rPr>
          <w:rFonts w:cs="Arial"/>
          <w:szCs w:val="22"/>
        </w:rPr>
        <w:t xml:space="preserve"> The measures announced today highlight </w:t>
      </w:r>
      <w:r w:rsidR="00DC4171" w:rsidRPr="00E31956">
        <w:rPr>
          <w:rFonts w:cs="Arial"/>
          <w:szCs w:val="22"/>
        </w:rPr>
        <w:t xml:space="preserve">the </w:t>
      </w:r>
      <w:r w:rsidR="000F0FA3" w:rsidRPr="00E31956">
        <w:rPr>
          <w:rFonts w:cs="Arial"/>
          <w:szCs w:val="22"/>
        </w:rPr>
        <w:t xml:space="preserve">government’s </w:t>
      </w:r>
      <w:r w:rsidR="0054694D" w:rsidRPr="00E31956">
        <w:rPr>
          <w:rFonts w:cs="Arial"/>
          <w:szCs w:val="22"/>
        </w:rPr>
        <w:t>commitment to working</w:t>
      </w:r>
      <w:r w:rsidR="000D3D4E" w:rsidRPr="00E31956">
        <w:rPr>
          <w:rFonts w:cs="Arial"/>
          <w:szCs w:val="22"/>
        </w:rPr>
        <w:t xml:space="preserve"> collaboratively</w:t>
      </w:r>
      <w:r w:rsidR="0054694D" w:rsidRPr="00E31956">
        <w:rPr>
          <w:rFonts w:cs="Arial"/>
          <w:szCs w:val="22"/>
        </w:rPr>
        <w:t xml:space="preserve"> to ensure the sustai</w:t>
      </w:r>
      <w:r w:rsidR="000F2C44" w:rsidRPr="00E31956">
        <w:rPr>
          <w:rFonts w:cs="Arial"/>
          <w:szCs w:val="22"/>
        </w:rPr>
        <w:t>nability</w:t>
      </w:r>
      <w:r w:rsidR="0054694D" w:rsidRPr="00E31956">
        <w:rPr>
          <w:rFonts w:cs="Arial"/>
          <w:szCs w:val="22"/>
        </w:rPr>
        <w:t xml:space="preserve"> of </w:t>
      </w:r>
      <w:r w:rsidR="000F2C44" w:rsidRPr="00E31956">
        <w:rPr>
          <w:rFonts w:cs="Arial"/>
          <w:szCs w:val="22"/>
        </w:rPr>
        <w:t>Chinook</w:t>
      </w:r>
      <w:r w:rsidR="0054694D" w:rsidRPr="00E31956">
        <w:rPr>
          <w:rFonts w:cs="Arial"/>
          <w:szCs w:val="22"/>
        </w:rPr>
        <w:t xml:space="preserve"> stocks </w:t>
      </w:r>
      <w:r w:rsidR="00837FD8" w:rsidRPr="00E31956">
        <w:rPr>
          <w:rFonts w:cs="Arial"/>
          <w:szCs w:val="22"/>
        </w:rPr>
        <w:t xml:space="preserve">as a means by which </w:t>
      </w:r>
      <w:r w:rsidR="0054694D" w:rsidRPr="00E31956">
        <w:rPr>
          <w:rFonts w:cs="Arial"/>
          <w:szCs w:val="22"/>
        </w:rPr>
        <w:t xml:space="preserve">to ensure the health of our ecosystems and the long term </w:t>
      </w:r>
      <w:r w:rsidR="000F2C44" w:rsidRPr="00E31956">
        <w:rPr>
          <w:rFonts w:cs="Arial"/>
          <w:szCs w:val="22"/>
        </w:rPr>
        <w:t>prosperity</w:t>
      </w:r>
      <w:r w:rsidR="0054694D" w:rsidRPr="00E31956">
        <w:rPr>
          <w:rFonts w:cs="Arial"/>
          <w:szCs w:val="22"/>
        </w:rPr>
        <w:t xml:space="preserve"> of </w:t>
      </w:r>
      <w:r w:rsidR="00EF5688" w:rsidRPr="00E31956">
        <w:rPr>
          <w:rFonts w:cs="Arial"/>
          <w:szCs w:val="22"/>
        </w:rPr>
        <w:t>I</w:t>
      </w:r>
      <w:r w:rsidR="00837FD8" w:rsidRPr="00E31956">
        <w:rPr>
          <w:rFonts w:cs="Arial"/>
          <w:szCs w:val="22"/>
        </w:rPr>
        <w:t xml:space="preserve">ndigenous and </w:t>
      </w:r>
      <w:r w:rsidR="000F2C44" w:rsidRPr="00E31956">
        <w:rPr>
          <w:rFonts w:cs="Arial"/>
          <w:szCs w:val="22"/>
        </w:rPr>
        <w:t>coastal</w:t>
      </w:r>
      <w:r w:rsidR="0054694D" w:rsidRPr="00E31956">
        <w:rPr>
          <w:rFonts w:cs="Arial"/>
          <w:szCs w:val="22"/>
        </w:rPr>
        <w:t xml:space="preserve"> communities. </w:t>
      </w:r>
    </w:p>
    <w:p w14:paraId="571E5D89" w14:textId="354CA811" w:rsidR="002B0F72" w:rsidRDefault="002B0F72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</w:p>
    <w:p w14:paraId="58D8615A" w14:textId="77777777" w:rsidR="00E31956" w:rsidRPr="00DF0B9F" w:rsidRDefault="00E31956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</w:p>
    <w:p w14:paraId="0288128F" w14:textId="5B0482E4" w:rsidR="00A16D06" w:rsidRPr="00DF0B9F" w:rsidRDefault="00A16D06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  <w:r w:rsidRPr="00DF0B9F">
        <w:rPr>
          <w:rFonts w:cs="Arial"/>
          <w:bCs w:val="0"/>
          <w:szCs w:val="22"/>
        </w:rPr>
        <w:t>Quotes</w:t>
      </w:r>
    </w:p>
    <w:p w14:paraId="393CA342" w14:textId="77777777" w:rsidR="00A16D06" w:rsidRPr="00DF0B9F" w:rsidRDefault="00A16D06" w:rsidP="001F10FF">
      <w:pPr>
        <w:pStyle w:val="Quotetext"/>
        <w:spacing w:line="240" w:lineRule="auto"/>
        <w:rPr>
          <w:color w:val="auto"/>
          <w:sz w:val="22"/>
          <w:szCs w:val="22"/>
          <w:shd w:val="clear" w:color="auto" w:fill="auto"/>
        </w:rPr>
      </w:pPr>
    </w:p>
    <w:p w14:paraId="664FF45E" w14:textId="0DB6D79E" w:rsidR="00A16D06" w:rsidRPr="00E31956" w:rsidRDefault="00A16D06" w:rsidP="001F10FF">
      <w:pPr>
        <w:pStyle w:val="Quotetext"/>
        <w:spacing w:line="240" w:lineRule="auto"/>
        <w:rPr>
          <w:color w:val="auto"/>
          <w:szCs w:val="22"/>
          <w:shd w:val="clear" w:color="auto" w:fill="auto"/>
        </w:rPr>
      </w:pPr>
      <w:r w:rsidRPr="00E31956">
        <w:rPr>
          <w:color w:val="auto"/>
          <w:szCs w:val="22"/>
          <w:shd w:val="clear" w:color="auto" w:fill="auto"/>
        </w:rPr>
        <w:t>“</w:t>
      </w:r>
      <w:r w:rsidR="002B2FB7" w:rsidRPr="00E31956">
        <w:rPr>
          <w:color w:val="auto"/>
          <w:szCs w:val="22"/>
          <w:shd w:val="clear" w:color="auto" w:fill="auto"/>
        </w:rPr>
        <w:t>The science is clear</w:t>
      </w:r>
      <w:r w:rsidR="004A7945" w:rsidRPr="00E31956">
        <w:rPr>
          <w:color w:val="auto"/>
          <w:szCs w:val="22"/>
          <w:shd w:val="clear" w:color="auto" w:fill="auto"/>
        </w:rPr>
        <w:t>:</w:t>
      </w:r>
      <w:r w:rsidR="001F10FF" w:rsidRPr="00E31956">
        <w:rPr>
          <w:color w:val="auto"/>
          <w:szCs w:val="22"/>
          <w:shd w:val="clear" w:color="auto" w:fill="auto"/>
        </w:rPr>
        <w:t xml:space="preserve"> </w:t>
      </w:r>
      <w:r w:rsidR="00E23AFF" w:rsidRPr="00E31956">
        <w:rPr>
          <w:color w:val="auto"/>
          <w:szCs w:val="22"/>
          <w:shd w:val="clear" w:color="auto" w:fill="auto"/>
        </w:rPr>
        <w:t xml:space="preserve">Pacific </w:t>
      </w:r>
      <w:r w:rsidR="00DA4883" w:rsidRPr="00E31956">
        <w:rPr>
          <w:color w:val="auto"/>
          <w:szCs w:val="22"/>
          <w:shd w:val="clear" w:color="auto" w:fill="auto"/>
        </w:rPr>
        <w:t>C</w:t>
      </w:r>
      <w:r w:rsidR="00E23AFF" w:rsidRPr="00E31956">
        <w:rPr>
          <w:color w:val="auto"/>
          <w:szCs w:val="22"/>
          <w:shd w:val="clear" w:color="auto" w:fill="auto"/>
        </w:rPr>
        <w:t xml:space="preserve">hinook salmon are in a critical state. </w:t>
      </w:r>
      <w:r w:rsidR="002B2FB7" w:rsidRPr="00E31956">
        <w:rPr>
          <w:color w:val="auto"/>
          <w:szCs w:val="22"/>
          <w:shd w:val="clear" w:color="auto" w:fill="auto"/>
        </w:rPr>
        <w:t>Without immediate action</w:t>
      </w:r>
      <w:r w:rsidR="00BF5E34" w:rsidRPr="00E31956">
        <w:rPr>
          <w:color w:val="auto"/>
          <w:szCs w:val="22"/>
          <w:shd w:val="clear" w:color="auto" w:fill="auto"/>
        </w:rPr>
        <w:t xml:space="preserve">, this species </w:t>
      </w:r>
      <w:r w:rsidR="00000FBC" w:rsidRPr="00E31956">
        <w:rPr>
          <w:color w:val="auto"/>
          <w:szCs w:val="22"/>
          <w:shd w:val="clear" w:color="auto" w:fill="auto"/>
        </w:rPr>
        <w:t xml:space="preserve">could </w:t>
      </w:r>
      <w:r w:rsidR="00DA4883" w:rsidRPr="00E31956">
        <w:rPr>
          <w:color w:val="auto"/>
          <w:szCs w:val="22"/>
          <w:shd w:val="clear" w:color="auto" w:fill="auto"/>
        </w:rPr>
        <w:t>be lost forever</w:t>
      </w:r>
      <w:r w:rsidR="00BF5E34" w:rsidRPr="00E31956">
        <w:rPr>
          <w:color w:val="auto"/>
          <w:szCs w:val="22"/>
          <w:shd w:val="clear" w:color="auto" w:fill="auto"/>
        </w:rPr>
        <w:t xml:space="preserve">. </w:t>
      </w:r>
      <w:r w:rsidR="009B68B9" w:rsidRPr="00E31956">
        <w:rPr>
          <w:color w:val="auto"/>
          <w:szCs w:val="22"/>
          <w:shd w:val="clear" w:color="auto" w:fill="auto"/>
        </w:rPr>
        <w:t xml:space="preserve">As </w:t>
      </w:r>
      <w:r w:rsidR="003058BF" w:rsidRPr="00E31956">
        <w:rPr>
          <w:color w:val="auto"/>
          <w:szCs w:val="22"/>
          <w:shd w:val="clear" w:color="auto" w:fill="auto"/>
        </w:rPr>
        <w:t xml:space="preserve">the </w:t>
      </w:r>
      <w:r w:rsidR="009B68B9" w:rsidRPr="00E31956">
        <w:rPr>
          <w:color w:val="auto"/>
          <w:szCs w:val="22"/>
          <w:shd w:val="clear" w:color="auto" w:fill="auto"/>
        </w:rPr>
        <w:t>Minister</w:t>
      </w:r>
      <w:r w:rsidR="003058BF" w:rsidRPr="00E31956">
        <w:rPr>
          <w:color w:val="auto"/>
          <w:szCs w:val="22"/>
          <w:shd w:val="clear" w:color="auto" w:fill="auto"/>
        </w:rPr>
        <w:t xml:space="preserve"> responsible for the health and sustainability of our oceans</w:t>
      </w:r>
      <w:r w:rsidR="009B68B9" w:rsidRPr="00E31956">
        <w:rPr>
          <w:color w:val="auto"/>
          <w:szCs w:val="22"/>
          <w:shd w:val="clear" w:color="auto" w:fill="auto"/>
        </w:rPr>
        <w:t xml:space="preserve">, </w:t>
      </w:r>
      <w:r w:rsidR="00E5682E" w:rsidRPr="00E31956">
        <w:rPr>
          <w:color w:val="auto"/>
          <w:szCs w:val="22"/>
          <w:shd w:val="clear" w:color="auto" w:fill="auto"/>
        </w:rPr>
        <w:t>I want</w:t>
      </w:r>
      <w:r w:rsidR="0054694D" w:rsidRPr="00E31956">
        <w:rPr>
          <w:color w:val="auto"/>
          <w:szCs w:val="22"/>
          <w:shd w:val="clear" w:color="auto" w:fill="auto"/>
        </w:rPr>
        <w:t xml:space="preserve"> to ensure that we do not </w:t>
      </w:r>
      <w:r w:rsidR="00000FBC" w:rsidRPr="00E31956">
        <w:rPr>
          <w:color w:val="auto"/>
          <w:szCs w:val="22"/>
          <w:shd w:val="clear" w:color="auto" w:fill="auto"/>
        </w:rPr>
        <w:t xml:space="preserve">knowingly </w:t>
      </w:r>
      <w:r w:rsidR="009B68B9" w:rsidRPr="00E31956">
        <w:rPr>
          <w:color w:val="auto"/>
          <w:szCs w:val="22"/>
          <w:shd w:val="clear" w:color="auto" w:fill="auto"/>
        </w:rPr>
        <w:t>put these stocks on a path to extinction.</w:t>
      </w:r>
      <w:r w:rsidR="007A3FCE" w:rsidRPr="00E31956">
        <w:rPr>
          <w:color w:val="auto"/>
          <w:szCs w:val="22"/>
          <w:shd w:val="clear" w:color="auto" w:fill="auto"/>
        </w:rPr>
        <w:t xml:space="preserve"> </w:t>
      </w:r>
      <w:r w:rsidR="009B68B9" w:rsidRPr="00E31956">
        <w:rPr>
          <w:color w:val="auto"/>
          <w:szCs w:val="22"/>
          <w:shd w:val="clear" w:color="auto" w:fill="auto"/>
        </w:rPr>
        <w:t>Th</w:t>
      </w:r>
      <w:r w:rsidR="004A7945" w:rsidRPr="00E31956">
        <w:rPr>
          <w:color w:val="auto"/>
          <w:szCs w:val="22"/>
          <w:shd w:val="clear" w:color="auto" w:fill="auto"/>
        </w:rPr>
        <w:t>e measures I am announcing today</w:t>
      </w:r>
      <w:r w:rsidR="00E5682E" w:rsidRPr="00E31956">
        <w:rPr>
          <w:color w:val="auto"/>
          <w:szCs w:val="22"/>
          <w:shd w:val="clear" w:color="auto" w:fill="auto"/>
        </w:rPr>
        <w:t>, as</w:t>
      </w:r>
      <w:r w:rsidR="00DA4883" w:rsidRPr="00E31956">
        <w:rPr>
          <w:color w:val="auto"/>
          <w:szCs w:val="22"/>
          <w:shd w:val="clear" w:color="auto" w:fill="auto"/>
        </w:rPr>
        <w:t xml:space="preserve"> part of </w:t>
      </w:r>
      <w:r w:rsidR="004C2652" w:rsidRPr="00E31956">
        <w:rPr>
          <w:color w:val="auto"/>
          <w:szCs w:val="22"/>
          <w:shd w:val="clear" w:color="auto" w:fill="auto"/>
        </w:rPr>
        <w:t>a</w:t>
      </w:r>
      <w:r w:rsidR="009B68B9" w:rsidRPr="00E31956">
        <w:rPr>
          <w:color w:val="auto"/>
          <w:szCs w:val="22"/>
          <w:shd w:val="clear" w:color="auto" w:fill="auto"/>
        </w:rPr>
        <w:t xml:space="preserve"> </w:t>
      </w:r>
      <w:r w:rsidR="00000FBC" w:rsidRPr="00E31956">
        <w:rPr>
          <w:color w:val="auto"/>
          <w:szCs w:val="22"/>
          <w:shd w:val="clear" w:color="auto" w:fill="auto"/>
        </w:rPr>
        <w:t>comprehe</w:t>
      </w:r>
      <w:r w:rsidR="00D13974" w:rsidRPr="00E31956">
        <w:rPr>
          <w:color w:val="auto"/>
          <w:szCs w:val="22"/>
          <w:shd w:val="clear" w:color="auto" w:fill="auto"/>
        </w:rPr>
        <w:t>nsive</w:t>
      </w:r>
      <w:r w:rsidR="00000FBC" w:rsidRPr="00E31956">
        <w:rPr>
          <w:color w:val="auto"/>
          <w:szCs w:val="22"/>
          <w:shd w:val="clear" w:color="auto" w:fill="auto"/>
        </w:rPr>
        <w:t xml:space="preserve"> </w:t>
      </w:r>
      <w:r w:rsidR="004C2652" w:rsidRPr="00E31956">
        <w:rPr>
          <w:color w:val="auto"/>
          <w:szCs w:val="22"/>
          <w:shd w:val="clear" w:color="auto" w:fill="auto"/>
        </w:rPr>
        <w:t>plan</w:t>
      </w:r>
      <w:r w:rsidR="009B68B9" w:rsidRPr="00E31956">
        <w:rPr>
          <w:color w:val="auto"/>
          <w:szCs w:val="22"/>
          <w:shd w:val="clear" w:color="auto" w:fill="auto"/>
        </w:rPr>
        <w:t xml:space="preserve"> to protect wild Pacific </w:t>
      </w:r>
      <w:r w:rsidR="002B2FB7" w:rsidRPr="00E31956">
        <w:rPr>
          <w:color w:val="auto"/>
          <w:szCs w:val="22"/>
          <w:shd w:val="clear" w:color="auto" w:fill="auto"/>
        </w:rPr>
        <w:t>s</w:t>
      </w:r>
      <w:r w:rsidR="009B68B9" w:rsidRPr="00E31956">
        <w:rPr>
          <w:color w:val="auto"/>
          <w:szCs w:val="22"/>
          <w:shd w:val="clear" w:color="auto" w:fill="auto"/>
        </w:rPr>
        <w:t>almon</w:t>
      </w:r>
      <w:r w:rsidR="009319BE" w:rsidRPr="00E31956">
        <w:rPr>
          <w:color w:val="auto"/>
          <w:szCs w:val="22"/>
          <w:shd w:val="clear" w:color="auto" w:fill="auto"/>
        </w:rPr>
        <w:t>,</w:t>
      </w:r>
      <w:r w:rsidR="004A7945" w:rsidRPr="00E31956">
        <w:rPr>
          <w:color w:val="auto"/>
          <w:szCs w:val="22"/>
          <w:shd w:val="clear" w:color="auto" w:fill="auto"/>
        </w:rPr>
        <w:t xml:space="preserve"> are </w:t>
      </w:r>
      <w:r w:rsidR="001D7315" w:rsidRPr="00E31956">
        <w:rPr>
          <w:color w:val="auto"/>
          <w:szCs w:val="22"/>
          <w:shd w:val="clear" w:color="auto" w:fill="auto"/>
        </w:rPr>
        <w:t>significant,</w:t>
      </w:r>
      <w:r w:rsidR="004A7945" w:rsidRPr="00E31956">
        <w:rPr>
          <w:color w:val="auto"/>
          <w:szCs w:val="22"/>
          <w:shd w:val="clear" w:color="auto" w:fill="auto"/>
        </w:rPr>
        <w:t xml:space="preserve"> necessary and difficult. </w:t>
      </w:r>
      <w:r w:rsidR="001D7315" w:rsidRPr="00E31956">
        <w:rPr>
          <w:color w:val="auto"/>
          <w:szCs w:val="22"/>
          <w:shd w:val="clear" w:color="auto" w:fill="auto"/>
        </w:rPr>
        <w:t xml:space="preserve">They are critical to the future of </w:t>
      </w:r>
      <w:r w:rsidR="000F2C44" w:rsidRPr="00E31956">
        <w:rPr>
          <w:color w:val="auto"/>
          <w:szCs w:val="22"/>
          <w:shd w:val="clear" w:color="auto" w:fill="auto"/>
        </w:rPr>
        <w:t>Chinook</w:t>
      </w:r>
      <w:r w:rsidR="001D7315" w:rsidRPr="00E31956">
        <w:rPr>
          <w:color w:val="auto"/>
          <w:szCs w:val="22"/>
          <w:shd w:val="clear" w:color="auto" w:fill="auto"/>
        </w:rPr>
        <w:t xml:space="preserve"> stocks and to </w:t>
      </w:r>
      <w:r w:rsidR="0010505B" w:rsidRPr="00E31956">
        <w:rPr>
          <w:color w:val="auto"/>
          <w:szCs w:val="22"/>
          <w:shd w:val="clear" w:color="auto" w:fill="auto"/>
        </w:rPr>
        <w:t xml:space="preserve">the futures of </w:t>
      </w:r>
      <w:r w:rsidR="00E03269" w:rsidRPr="00E31956">
        <w:rPr>
          <w:color w:val="auto"/>
          <w:szCs w:val="22"/>
          <w:shd w:val="clear" w:color="auto" w:fill="auto"/>
        </w:rPr>
        <w:t>I</w:t>
      </w:r>
      <w:r w:rsidR="001D7315" w:rsidRPr="00E31956">
        <w:rPr>
          <w:color w:val="auto"/>
          <w:szCs w:val="22"/>
          <w:shd w:val="clear" w:color="auto" w:fill="auto"/>
        </w:rPr>
        <w:t xml:space="preserve">ndigenous and </w:t>
      </w:r>
      <w:r w:rsidR="000F2C44" w:rsidRPr="00E31956">
        <w:rPr>
          <w:color w:val="auto"/>
          <w:szCs w:val="22"/>
          <w:shd w:val="clear" w:color="auto" w:fill="auto"/>
        </w:rPr>
        <w:t>coast</w:t>
      </w:r>
      <w:r w:rsidR="004E5BBE" w:rsidRPr="00E31956">
        <w:rPr>
          <w:color w:val="auto"/>
          <w:szCs w:val="22"/>
          <w:shd w:val="clear" w:color="auto" w:fill="auto"/>
        </w:rPr>
        <w:t>al</w:t>
      </w:r>
      <w:r w:rsidR="001D7315" w:rsidRPr="00E31956">
        <w:rPr>
          <w:color w:val="auto"/>
          <w:szCs w:val="22"/>
          <w:shd w:val="clear" w:color="auto" w:fill="auto"/>
        </w:rPr>
        <w:t xml:space="preserve"> communities who </w:t>
      </w:r>
      <w:r w:rsidR="000F2C44" w:rsidRPr="00E31956">
        <w:rPr>
          <w:color w:val="auto"/>
          <w:szCs w:val="22"/>
          <w:shd w:val="clear" w:color="auto" w:fill="auto"/>
        </w:rPr>
        <w:t>rely</w:t>
      </w:r>
      <w:r w:rsidR="001D7315" w:rsidRPr="00E31956">
        <w:rPr>
          <w:color w:val="auto"/>
          <w:szCs w:val="22"/>
          <w:shd w:val="clear" w:color="auto" w:fill="auto"/>
        </w:rPr>
        <w:t xml:space="preserve"> on them for </w:t>
      </w:r>
      <w:r w:rsidR="000F2C44" w:rsidRPr="00E31956">
        <w:rPr>
          <w:color w:val="auto"/>
          <w:szCs w:val="22"/>
          <w:shd w:val="clear" w:color="auto" w:fill="auto"/>
        </w:rPr>
        <w:t>sustenance</w:t>
      </w:r>
      <w:r w:rsidR="001D7315" w:rsidRPr="00E31956">
        <w:rPr>
          <w:color w:val="auto"/>
          <w:szCs w:val="22"/>
          <w:shd w:val="clear" w:color="auto" w:fill="auto"/>
        </w:rPr>
        <w:t xml:space="preserve">, jobs and </w:t>
      </w:r>
      <w:r w:rsidR="000F2C44" w:rsidRPr="00E31956">
        <w:rPr>
          <w:color w:val="auto"/>
          <w:szCs w:val="22"/>
          <w:shd w:val="clear" w:color="auto" w:fill="auto"/>
        </w:rPr>
        <w:t>economic</w:t>
      </w:r>
      <w:r w:rsidR="001D7315" w:rsidRPr="00E31956">
        <w:rPr>
          <w:color w:val="auto"/>
          <w:szCs w:val="22"/>
          <w:shd w:val="clear" w:color="auto" w:fill="auto"/>
        </w:rPr>
        <w:t xml:space="preserve"> </w:t>
      </w:r>
      <w:r w:rsidR="000F2C44" w:rsidRPr="00E31956">
        <w:rPr>
          <w:color w:val="auto"/>
          <w:szCs w:val="22"/>
          <w:shd w:val="clear" w:color="auto" w:fill="auto"/>
        </w:rPr>
        <w:t>prosperity</w:t>
      </w:r>
      <w:r w:rsidR="001D7315" w:rsidRPr="00E31956">
        <w:rPr>
          <w:color w:val="auto"/>
          <w:szCs w:val="22"/>
          <w:shd w:val="clear" w:color="auto" w:fill="auto"/>
        </w:rPr>
        <w:t>.</w:t>
      </w:r>
      <w:r w:rsidR="004A7945" w:rsidRPr="00E31956">
        <w:rPr>
          <w:color w:val="auto"/>
          <w:szCs w:val="22"/>
          <w:shd w:val="clear" w:color="auto" w:fill="auto"/>
        </w:rPr>
        <w:t xml:space="preserve">” </w:t>
      </w:r>
    </w:p>
    <w:p w14:paraId="245E9F61" w14:textId="77777777" w:rsidR="00A16D06" w:rsidRPr="00E31956" w:rsidRDefault="00A16D06" w:rsidP="001F10FF">
      <w:pPr>
        <w:pStyle w:val="Quotetext"/>
        <w:spacing w:line="240" w:lineRule="auto"/>
        <w:rPr>
          <w:color w:val="auto"/>
          <w:szCs w:val="22"/>
          <w:shd w:val="clear" w:color="auto" w:fill="auto"/>
        </w:rPr>
      </w:pPr>
      <w:r w:rsidRPr="00E31956">
        <w:rPr>
          <w:color w:val="auto"/>
          <w:szCs w:val="22"/>
          <w:shd w:val="clear" w:color="auto" w:fill="auto"/>
        </w:rPr>
        <w:lastRenderedPageBreak/>
        <w:t xml:space="preserve"> </w:t>
      </w:r>
    </w:p>
    <w:p w14:paraId="5D150EEC" w14:textId="77777777" w:rsidR="00A16D06" w:rsidRPr="00E31956" w:rsidRDefault="00A16D06" w:rsidP="001F10FF">
      <w:pPr>
        <w:pStyle w:val="Quoteattrib"/>
        <w:spacing w:after="0" w:line="240" w:lineRule="auto"/>
        <w:rPr>
          <w:rFonts w:cs="Arial"/>
          <w:szCs w:val="22"/>
        </w:rPr>
      </w:pPr>
      <w:r w:rsidRPr="00E31956">
        <w:rPr>
          <w:rFonts w:cs="Arial"/>
          <w:szCs w:val="22"/>
        </w:rPr>
        <w:t xml:space="preserve">The Honourable Jonathan Wilkinson, Minister of Fisheries, Oceans and the Canadian Coast Guard </w:t>
      </w:r>
    </w:p>
    <w:p w14:paraId="0BEA66E7" w14:textId="77777777" w:rsidR="00A16D06" w:rsidRPr="00DF0B9F" w:rsidRDefault="00A16D06" w:rsidP="001F10FF">
      <w:pPr>
        <w:pStyle w:val="Quoteattrib"/>
        <w:spacing w:after="0" w:line="240" w:lineRule="auto"/>
        <w:rPr>
          <w:rFonts w:cs="Arial"/>
          <w:i w:val="0"/>
          <w:sz w:val="22"/>
          <w:szCs w:val="22"/>
        </w:rPr>
      </w:pPr>
    </w:p>
    <w:p w14:paraId="4D467C01" w14:textId="77777777" w:rsidR="00A16D06" w:rsidRPr="00DF0B9F" w:rsidRDefault="00A16D06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  <w:r w:rsidRPr="00DF0B9F">
        <w:rPr>
          <w:rFonts w:cs="Arial"/>
          <w:bCs w:val="0"/>
          <w:szCs w:val="22"/>
        </w:rPr>
        <w:t>Quick Facts</w:t>
      </w:r>
    </w:p>
    <w:p w14:paraId="2410236F" w14:textId="77777777" w:rsidR="00322CCE" w:rsidRPr="00DF0B9F" w:rsidRDefault="00322CCE" w:rsidP="001F10FF">
      <w:pPr>
        <w:pStyle w:val="Heading2"/>
        <w:spacing w:before="0" w:after="0" w:line="240" w:lineRule="auto"/>
        <w:rPr>
          <w:rFonts w:cs="Arial"/>
          <w:b w:val="0"/>
          <w:bCs w:val="0"/>
          <w:szCs w:val="22"/>
        </w:rPr>
      </w:pPr>
    </w:p>
    <w:p w14:paraId="1A2C1079" w14:textId="0C325277" w:rsidR="002A0BAE" w:rsidRPr="00E31956" w:rsidRDefault="002A0BAE" w:rsidP="001F10FF">
      <w:pPr>
        <w:pStyle w:val="Heading2"/>
        <w:numPr>
          <w:ilvl w:val="0"/>
          <w:numId w:val="49"/>
        </w:numPr>
        <w:spacing w:before="0"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 xml:space="preserve">In November 2018, the Committee on the Status of Endangered Wildlife in Canada (COSEWIC) assessed 16 southern BC Chinook </w:t>
      </w:r>
      <w:r w:rsidR="004A7945" w:rsidRPr="00E31956">
        <w:rPr>
          <w:rFonts w:cs="Arial"/>
          <w:b w:val="0"/>
          <w:bCs w:val="0"/>
          <w:sz w:val="20"/>
          <w:szCs w:val="22"/>
        </w:rPr>
        <w:t xml:space="preserve">salmon </w:t>
      </w:r>
      <w:r w:rsidRPr="00E31956">
        <w:rPr>
          <w:rFonts w:cs="Arial"/>
          <w:b w:val="0"/>
          <w:bCs w:val="0"/>
          <w:sz w:val="20"/>
          <w:szCs w:val="22"/>
        </w:rPr>
        <w:t xml:space="preserve">stocks, 13 of those originating in the Fraser River. Seven of the Fraser Chinook populations were assessed as endangered, four as threatened and one </w:t>
      </w:r>
      <w:r w:rsidR="00F55B6B" w:rsidRPr="00E31956">
        <w:rPr>
          <w:rFonts w:cs="Arial"/>
          <w:b w:val="0"/>
          <w:bCs w:val="0"/>
          <w:sz w:val="20"/>
          <w:szCs w:val="22"/>
        </w:rPr>
        <w:t xml:space="preserve">as a population of </w:t>
      </w:r>
      <w:r w:rsidRPr="00E31956">
        <w:rPr>
          <w:rFonts w:cs="Arial"/>
          <w:b w:val="0"/>
          <w:bCs w:val="0"/>
          <w:sz w:val="20"/>
          <w:szCs w:val="22"/>
        </w:rPr>
        <w:t>special concern. Only one stock was deemed not at risk. Insufficient data was available to assess the two remaining stocks.</w:t>
      </w:r>
    </w:p>
    <w:p w14:paraId="6CCDAA18" w14:textId="5CFA291B" w:rsidR="00A92480" w:rsidRPr="00E31956" w:rsidRDefault="00925E76" w:rsidP="001F10FF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Cs w:val="22"/>
          <w:lang w:val="en-CA" w:eastAsia="en-CA"/>
        </w:rPr>
      </w:pPr>
      <w:r w:rsidRPr="00E31956">
        <w:rPr>
          <w:rFonts w:ascii="Arial" w:hAnsi="Arial" w:cs="Arial"/>
          <w:szCs w:val="22"/>
          <w:lang w:val="en-CA" w:eastAsia="en-CA"/>
        </w:rPr>
        <w:t xml:space="preserve">In 2018, a WWF </w:t>
      </w:r>
      <w:r w:rsidR="00A92480" w:rsidRPr="00E31956">
        <w:rPr>
          <w:rFonts w:ascii="Arial" w:hAnsi="Arial" w:cs="Arial"/>
          <w:szCs w:val="22"/>
          <w:lang w:val="en-CA" w:eastAsia="en-CA"/>
        </w:rPr>
        <w:t>Living Planet Report showed that around the world, wildlife populations have declined 60% over the past 50 years</w:t>
      </w:r>
      <w:r w:rsidRPr="00E31956">
        <w:rPr>
          <w:rFonts w:ascii="Arial" w:hAnsi="Arial" w:cs="Arial"/>
          <w:szCs w:val="22"/>
          <w:lang w:val="en-CA" w:eastAsia="en-CA"/>
        </w:rPr>
        <w:t xml:space="preserve">. The 2017 report by the same group indicated that </w:t>
      </w:r>
      <w:r w:rsidR="00A92480" w:rsidRPr="00E31956">
        <w:rPr>
          <w:rFonts w:ascii="Arial" w:hAnsi="Arial" w:cs="Arial"/>
          <w:szCs w:val="22"/>
          <w:lang w:val="en-CA" w:eastAsia="en-CA"/>
        </w:rPr>
        <w:t>half of all sp</w:t>
      </w:r>
      <w:r w:rsidRPr="00E31956">
        <w:rPr>
          <w:rFonts w:ascii="Arial" w:hAnsi="Arial" w:cs="Arial"/>
          <w:szCs w:val="22"/>
          <w:lang w:val="en-CA" w:eastAsia="en-CA"/>
        </w:rPr>
        <w:t xml:space="preserve">ecies in Canada were in decline. </w:t>
      </w:r>
      <w:r w:rsidR="001F10FF" w:rsidRPr="00E31956">
        <w:rPr>
          <w:rFonts w:ascii="Arial" w:hAnsi="Arial" w:cs="Arial"/>
          <w:szCs w:val="22"/>
          <w:lang w:val="en-CA" w:eastAsia="en-CA"/>
        </w:rPr>
        <w:t>In Canada there are 521 plant and animal species at risk that are listed under SARA. </w:t>
      </w:r>
    </w:p>
    <w:p w14:paraId="2780BFCF" w14:textId="6A61135F" w:rsidR="002A0BAE" w:rsidRDefault="002A0BAE" w:rsidP="001F10FF">
      <w:pPr>
        <w:pStyle w:val="Heading2"/>
        <w:spacing w:before="0" w:after="0" w:line="240" w:lineRule="auto"/>
        <w:rPr>
          <w:rFonts w:cs="Arial"/>
          <w:b w:val="0"/>
          <w:bCs w:val="0"/>
          <w:szCs w:val="22"/>
        </w:rPr>
      </w:pPr>
    </w:p>
    <w:p w14:paraId="29310C13" w14:textId="45973CA4" w:rsidR="00F81840" w:rsidRPr="00F81840" w:rsidRDefault="00F81840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  <w:r w:rsidRPr="00F81840">
        <w:rPr>
          <w:rFonts w:cs="Arial"/>
          <w:bCs w:val="0"/>
          <w:szCs w:val="22"/>
        </w:rPr>
        <w:t>Related products</w:t>
      </w:r>
    </w:p>
    <w:p w14:paraId="349674BA" w14:textId="4AA91665" w:rsidR="00F81840" w:rsidRPr="00E31956" w:rsidRDefault="00F81840" w:rsidP="00F81840">
      <w:pPr>
        <w:pStyle w:val="Heading2"/>
        <w:numPr>
          <w:ilvl w:val="0"/>
          <w:numId w:val="57"/>
        </w:numPr>
        <w:spacing w:after="0" w:line="240" w:lineRule="auto"/>
        <w:rPr>
          <w:rFonts w:cs="Arial"/>
          <w:b w:val="0"/>
          <w:bCs w:val="0"/>
          <w:sz w:val="20"/>
          <w:szCs w:val="22"/>
        </w:rPr>
      </w:pPr>
      <w:r w:rsidRPr="00E31956">
        <w:rPr>
          <w:rFonts w:cs="Arial"/>
          <w:b w:val="0"/>
          <w:bCs w:val="0"/>
          <w:sz w:val="20"/>
          <w:szCs w:val="22"/>
        </w:rPr>
        <w:t>Backgrounder: Action to protect Fraser River Chinook salmon</w:t>
      </w:r>
    </w:p>
    <w:p w14:paraId="2FC1295A" w14:textId="77777777" w:rsidR="00F81840" w:rsidRPr="00DF0B9F" w:rsidRDefault="00F81840" w:rsidP="001F10FF">
      <w:pPr>
        <w:pStyle w:val="Heading2"/>
        <w:spacing w:before="0" w:after="0" w:line="240" w:lineRule="auto"/>
        <w:rPr>
          <w:rFonts w:cs="Arial"/>
          <w:b w:val="0"/>
          <w:bCs w:val="0"/>
          <w:szCs w:val="22"/>
        </w:rPr>
      </w:pPr>
    </w:p>
    <w:p w14:paraId="114B377A" w14:textId="5DEF44BA" w:rsidR="00BE7DA2" w:rsidRPr="00DF0B9F" w:rsidRDefault="00BE7DA2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  <w:r w:rsidRPr="00DF0B9F">
        <w:rPr>
          <w:rFonts w:cs="Arial"/>
          <w:bCs w:val="0"/>
          <w:szCs w:val="22"/>
        </w:rPr>
        <w:t>Associated Links</w:t>
      </w:r>
    </w:p>
    <w:p w14:paraId="3F2C865C" w14:textId="6FF66A2E" w:rsidR="002B0F72" w:rsidRDefault="002B0F72" w:rsidP="00224D50">
      <w:pPr>
        <w:pStyle w:val="Heading2"/>
        <w:spacing w:before="0" w:after="0" w:line="240" w:lineRule="auto"/>
        <w:rPr>
          <w:rFonts w:cs="Arial"/>
          <w:bCs w:val="0"/>
          <w:szCs w:val="22"/>
        </w:rPr>
      </w:pPr>
    </w:p>
    <w:p w14:paraId="3EFEC435" w14:textId="7D11C238" w:rsidR="00224D50" w:rsidRPr="00E31956" w:rsidRDefault="00224D50" w:rsidP="00224D50">
      <w:pPr>
        <w:pStyle w:val="ListParagraph"/>
        <w:numPr>
          <w:ilvl w:val="0"/>
          <w:numId w:val="57"/>
        </w:numPr>
        <w:spacing w:line="240" w:lineRule="auto"/>
        <w:rPr>
          <w:rStyle w:val="Hyperlink"/>
          <w:rFonts w:ascii="Arial" w:hAnsi="Arial" w:cs="Arial"/>
          <w:szCs w:val="22"/>
        </w:rPr>
      </w:pPr>
      <w:r w:rsidRPr="00E31956">
        <w:rPr>
          <w:rFonts w:ascii="Arial" w:hAnsi="Arial" w:cs="Arial"/>
          <w:color w:val="1F497D"/>
          <w:szCs w:val="22"/>
        </w:rPr>
        <w:fldChar w:fldCharType="begin"/>
      </w:r>
      <w:r w:rsidRPr="00E31956">
        <w:rPr>
          <w:rFonts w:ascii="Arial" w:hAnsi="Arial" w:cs="Arial"/>
          <w:color w:val="1F497D"/>
          <w:szCs w:val="22"/>
        </w:rPr>
        <w:instrText xml:space="preserve"> HYPERLINK "http://www.pac.dfo-mpo.gc.ca/fm-gp/species-especes/salmon-saumon/index-eng.html" </w:instrText>
      </w:r>
      <w:r w:rsidRPr="00E31956">
        <w:rPr>
          <w:rFonts w:ascii="Arial" w:hAnsi="Arial" w:cs="Arial"/>
          <w:color w:val="1F497D"/>
          <w:szCs w:val="22"/>
        </w:rPr>
        <w:fldChar w:fldCharType="separate"/>
      </w:r>
      <w:r w:rsidRPr="00E31956">
        <w:rPr>
          <w:rStyle w:val="Hyperlink"/>
          <w:rFonts w:ascii="Arial" w:hAnsi="Arial" w:cs="Arial"/>
          <w:szCs w:val="22"/>
        </w:rPr>
        <w:t>Fisheries Management Measures: Fraser River Chinook</w:t>
      </w:r>
    </w:p>
    <w:p w14:paraId="4EB9F67A" w14:textId="12E6C979" w:rsidR="00224D50" w:rsidRPr="00E31956" w:rsidRDefault="00224D50" w:rsidP="00224D50">
      <w:pPr>
        <w:pStyle w:val="ListParagraph"/>
        <w:numPr>
          <w:ilvl w:val="0"/>
          <w:numId w:val="57"/>
        </w:numPr>
        <w:spacing w:line="240" w:lineRule="auto"/>
        <w:rPr>
          <w:rFonts w:ascii="Arial" w:hAnsi="Arial" w:cs="Arial"/>
          <w:szCs w:val="22"/>
        </w:rPr>
      </w:pPr>
      <w:r w:rsidRPr="00E31956">
        <w:rPr>
          <w:rFonts w:ascii="Arial" w:hAnsi="Arial" w:cs="Arial"/>
          <w:szCs w:val="22"/>
        </w:rPr>
        <w:fldChar w:fldCharType="end"/>
      </w:r>
      <w:hyperlink r:id="rId8" w:history="1">
        <w:r w:rsidRPr="00E31956">
          <w:rPr>
            <w:rStyle w:val="Hyperlink"/>
            <w:rFonts w:ascii="Arial" w:hAnsi="Arial" w:cs="Arial"/>
            <w:szCs w:val="22"/>
          </w:rPr>
          <w:t>Pacific Salmon</w:t>
        </w:r>
      </w:hyperlink>
    </w:p>
    <w:p w14:paraId="4F317C43" w14:textId="102B9C33" w:rsidR="00224D50" w:rsidRPr="00E31956" w:rsidRDefault="00224D50" w:rsidP="00224D50">
      <w:pPr>
        <w:pStyle w:val="ListParagraph"/>
        <w:numPr>
          <w:ilvl w:val="0"/>
          <w:numId w:val="57"/>
        </w:numPr>
        <w:spacing w:line="240" w:lineRule="auto"/>
        <w:rPr>
          <w:rStyle w:val="Hyperlink"/>
          <w:rFonts w:ascii="Arial" w:hAnsi="Arial" w:cs="Arial"/>
          <w:szCs w:val="22"/>
        </w:rPr>
      </w:pPr>
      <w:r w:rsidRPr="00E31956">
        <w:rPr>
          <w:rFonts w:ascii="Arial" w:hAnsi="Arial" w:cs="Arial"/>
          <w:color w:val="1F497D"/>
          <w:szCs w:val="22"/>
        </w:rPr>
        <w:fldChar w:fldCharType="begin"/>
      </w:r>
      <w:r w:rsidRPr="00E31956">
        <w:rPr>
          <w:rFonts w:ascii="Arial" w:hAnsi="Arial" w:cs="Arial"/>
          <w:color w:val="1F497D"/>
          <w:szCs w:val="22"/>
        </w:rPr>
        <w:instrText xml:space="preserve"> HYPERLINK "http://www.wwf.ca/about_us/living_planet_2018/" </w:instrText>
      </w:r>
      <w:r w:rsidRPr="00E31956">
        <w:rPr>
          <w:rFonts w:ascii="Arial" w:hAnsi="Arial" w:cs="Arial"/>
          <w:color w:val="1F497D"/>
          <w:szCs w:val="22"/>
        </w:rPr>
        <w:fldChar w:fldCharType="separate"/>
      </w:r>
      <w:r w:rsidRPr="00E31956">
        <w:rPr>
          <w:rStyle w:val="Hyperlink"/>
          <w:rFonts w:ascii="Arial" w:hAnsi="Arial" w:cs="Arial"/>
          <w:szCs w:val="22"/>
        </w:rPr>
        <w:t>Living Planet Report 2018, World Wildlife Fund</w:t>
      </w:r>
    </w:p>
    <w:p w14:paraId="3878FD4B" w14:textId="399ABE0E" w:rsidR="00224D50" w:rsidRPr="00E31956" w:rsidRDefault="00224D50" w:rsidP="00224D50">
      <w:pPr>
        <w:pStyle w:val="ListParagraph"/>
        <w:numPr>
          <w:ilvl w:val="0"/>
          <w:numId w:val="57"/>
        </w:numPr>
        <w:spacing w:line="240" w:lineRule="auto"/>
        <w:rPr>
          <w:rStyle w:val="Hyperlink"/>
          <w:rFonts w:ascii="Arial" w:hAnsi="Arial" w:cs="Arial"/>
          <w:szCs w:val="22"/>
        </w:rPr>
      </w:pPr>
      <w:r w:rsidRPr="00E31956">
        <w:rPr>
          <w:rFonts w:ascii="Arial" w:hAnsi="Arial" w:cs="Arial"/>
          <w:szCs w:val="22"/>
        </w:rPr>
        <w:fldChar w:fldCharType="end"/>
      </w:r>
      <w:r w:rsidRPr="00E31956">
        <w:rPr>
          <w:rFonts w:ascii="Arial" w:hAnsi="Arial" w:cs="Arial"/>
          <w:szCs w:val="22"/>
        </w:rPr>
        <w:fldChar w:fldCharType="begin"/>
      </w:r>
      <w:r w:rsidRPr="00E31956">
        <w:rPr>
          <w:rFonts w:ascii="Arial" w:hAnsi="Arial" w:cs="Arial"/>
          <w:szCs w:val="22"/>
        </w:rPr>
        <w:instrText xml:space="preserve"> HYPERLINK "http://assets.wwf.ca/downloads/WEB_WWF_REPORT_v3.pdf?_ga=2.193304557.1754278952.1555263070-511082051.1555263070" </w:instrText>
      </w:r>
      <w:r w:rsidRPr="00E31956">
        <w:rPr>
          <w:rFonts w:ascii="Arial" w:hAnsi="Arial" w:cs="Arial"/>
          <w:szCs w:val="22"/>
        </w:rPr>
        <w:fldChar w:fldCharType="separate"/>
      </w:r>
      <w:r w:rsidRPr="00E31956">
        <w:rPr>
          <w:rStyle w:val="Hyperlink"/>
          <w:rFonts w:ascii="Arial" w:hAnsi="Arial" w:cs="Arial"/>
          <w:szCs w:val="22"/>
        </w:rPr>
        <w:t>Living Planet Report 2017, World Wildlife Fund</w:t>
      </w:r>
    </w:p>
    <w:p w14:paraId="3B8FF546" w14:textId="35F69B79" w:rsidR="00A92480" w:rsidRPr="00DF0B9F" w:rsidRDefault="00224D50" w:rsidP="00224D50">
      <w:pPr>
        <w:pStyle w:val="Heading2"/>
        <w:spacing w:before="0" w:after="0" w:line="240" w:lineRule="auto"/>
        <w:rPr>
          <w:rFonts w:cs="Arial"/>
          <w:szCs w:val="22"/>
        </w:rPr>
      </w:pPr>
      <w:r w:rsidRPr="00E31956">
        <w:rPr>
          <w:rFonts w:cs="Arial"/>
          <w:b w:val="0"/>
          <w:bCs w:val="0"/>
          <w:color w:val="1F497D"/>
          <w:sz w:val="20"/>
          <w:szCs w:val="22"/>
        </w:rPr>
        <w:fldChar w:fldCharType="end"/>
      </w:r>
    </w:p>
    <w:p w14:paraId="787D354B" w14:textId="77777777" w:rsidR="00F81840" w:rsidRPr="002E0A47" w:rsidRDefault="00F81840" w:rsidP="00F81840">
      <w:pPr>
        <w:pStyle w:val="QuickFacts"/>
        <w:numPr>
          <w:ilvl w:val="0"/>
          <w:numId w:val="0"/>
        </w:numPr>
        <w:spacing w:after="0" w:line="240" w:lineRule="auto"/>
        <w:rPr>
          <w:sz w:val="22"/>
          <w:shd w:val="clear" w:color="auto" w:fill="FFFFFF"/>
        </w:rPr>
      </w:pPr>
    </w:p>
    <w:p w14:paraId="76726438" w14:textId="77777777" w:rsidR="00F81840" w:rsidRPr="002E0A47" w:rsidRDefault="00F81840" w:rsidP="00F81840">
      <w:pPr>
        <w:spacing w:after="0" w:line="240" w:lineRule="auto"/>
        <w:jc w:val="center"/>
        <w:rPr>
          <w:color w:val="000000"/>
          <w:sz w:val="22"/>
          <w:shd w:val="clear" w:color="auto" w:fill="FFFFFF"/>
        </w:rPr>
      </w:pPr>
      <w:r w:rsidRPr="002E0A47">
        <w:rPr>
          <w:color w:val="000000"/>
          <w:sz w:val="22"/>
          <w:shd w:val="clear" w:color="auto" w:fill="FFFFFF"/>
        </w:rPr>
        <w:t xml:space="preserve">- 30 - </w:t>
      </w:r>
    </w:p>
    <w:p w14:paraId="1D7BC0CA" w14:textId="77777777" w:rsidR="00F81840" w:rsidRPr="002E0A47" w:rsidRDefault="00F81840" w:rsidP="00F81840">
      <w:pPr>
        <w:spacing w:after="0" w:line="240" w:lineRule="auto"/>
        <w:rPr>
          <w:b/>
          <w:color w:val="000000"/>
          <w:sz w:val="22"/>
          <w:shd w:val="clear" w:color="auto" w:fill="FFFFFF"/>
        </w:rPr>
      </w:pPr>
      <w:r w:rsidRPr="002E0A47">
        <w:rPr>
          <w:b/>
          <w:color w:val="000000"/>
          <w:sz w:val="22"/>
          <w:shd w:val="clear" w:color="auto" w:fill="FFFFFF"/>
        </w:rPr>
        <w:t>For more information:</w:t>
      </w:r>
    </w:p>
    <w:p w14:paraId="2F9FD662" w14:textId="77777777" w:rsidR="00F81840" w:rsidRPr="002E0A47" w:rsidRDefault="00F81840" w:rsidP="00F81840">
      <w:pPr>
        <w:spacing w:after="0" w:line="240" w:lineRule="auto"/>
        <w:rPr>
          <w:color w:val="000000"/>
          <w:sz w:val="22"/>
          <w:shd w:val="clear" w:color="auto" w:fill="FFFFFF"/>
          <w:lang w:val="en-US"/>
        </w:rPr>
      </w:pPr>
      <w:r w:rsidRPr="002E0A47">
        <w:rPr>
          <w:color w:val="000000"/>
          <w:sz w:val="22"/>
          <w:shd w:val="clear" w:color="auto" w:fill="FFFFFF"/>
          <w:lang w:val="en-US"/>
        </w:rPr>
        <w:t>Jocelyn Lubczuk</w:t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  <w:t>Media Relations</w:t>
      </w:r>
    </w:p>
    <w:p w14:paraId="21F02EA4" w14:textId="77777777" w:rsidR="00F81840" w:rsidRPr="002E0A47" w:rsidRDefault="00F81840" w:rsidP="00F81840">
      <w:pPr>
        <w:spacing w:after="0" w:line="240" w:lineRule="auto"/>
        <w:rPr>
          <w:color w:val="000000"/>
          <w:sz w:val="22"/>
          <w:shd w:val="clear" w:color="auto" w:fill="FFFFFF"/>
          <w:lang w:val="en-US"/>
        </w:rPr>
      </w:pPr>
      <w:r w:rsidRPr="002E0A47">
        <w:rPr>
          <w:color w:val="000000"/>
          <w:sz w:val="22"/>
          <w:shd w:val="clear" w:color="auto" w:fill="FFFFFF"/>
          <w:lang w:val="en-US"/>
        </w:rPr>
        <w:t xml:space="preserve">Press Secretary  </w:t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  <w:t xml:space="preserve">Fisheries and Oceans Canada </w:t>
      </w:r>
    </w:p>
    <w:p w14:paraId="163A1688" w14:textId="77777777" w:rsidR="00F81840" w:rsidRPr="002E0A47" w:rsidRDefault="00F81840" w:rsidP="00F81840">
      <w:pPr>
        <w:spacing w:after="0" w:line="240" w:lineRule="auto"/>
        <w:rPr>
          <w:color w:val="000000"/>
          <w:sz w:val="22"/>
          <w:shd w:val="clear" w:color="auto" w:fill="FFFFFF"/>
          <w:lang w:val="en-US"/>
        </w:rPr>
      </w:pPr>
      <w:r w:rsidRPr="002E0A47">
        <w:rPr>
          <w:color w:val="000000"/>
          <w:sz w:val="22"/>
          <w:shd w:val="clear" w:color="auto" w:fill="FFFFFF"/>
          <w:lang w:val="en-US"/>
        </w:rPr>
        <w:t>Office of the Minister of Fisheries, Oceans</w:t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  <w:t>613-990-7537</w:t>
      </w:r>
    </w:p>
    <w:p w14:paraId="4D7F27C9" w14:textId="4B6764E0" w:rsidR="00F81840" w:rsidRPr="002E0A47" w:rsidRDefault="00F81840" w:rsidP="00F81840">
      <w:pPr>
        <w:spacing w:after="0" w:line="240" w:lineRule="auto"/>
        <w:rPr>
          <w:color w:val="000000"/>
          <w:sz w:val="22"/>
          <w:shd w:val="clear" w:color="auto" w:fill="FFFFFF"/>
          <w:lang w:val="en-US"/>
        </w:rPr>
      </w:pPr>
      <w:r w:rsidRPr="002E0A47">
        <w:rPr>
          <w:color w:val="000000"/>
          <w:sz w:val="22"/>
          <w:shd w:val="clear" w:color="auto" w:fill="FFFFFF"/>
          <w:lang w:val="en-US"/>
        </w:rPr>
        <w:t>and the Canadian Coast Guard</w:t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r w:rsidRPr="002E0A47">
        <w:rPr>
          <w:color w:val="000000"/>
          <w:sz w:val="22"/>
          <w:shd w:val="clear" w:color="auto" w:fill="FFFFFF"/>
          <w:lang w:val="en-US"/>
        </w:rPr>
        <w:tab/>
      </w:r>
      <w:hyperlink r:id="rId9" w:history="1">
        <w:r w:rsidRPr="002E0A47">
          <w:rPr>
            <w:color w:val="0000FF"/>
            <w:sz w:val="22"/>
            <w:u w:val="single"/>
            <w:shd w:val="clear" w:color="auto" w:fill="FFFFFF"/>
            <w:lang w:val="en-US"/>
          </w:rPr>
          <w:t>Media.xncr@dfo-mpo.gc.ca</w:t>
        </w:r>
      </w:hyperlink>
    </w:p>
    <w:p w14:paraId="222635B2" w14:textId="77777777" w:rsidR="00F81840" w:rsidRPr="002E0A47" w:rsidRDefault="00F81840" w:rsidP="00F81840">
      <w:pPr>
        <w:spacing w:after="0" w:line="240" w:lineRule="auto"/>
        <w:rPr>
          <w:color w:val="000000"/>
          <w:sz w:val="22"/>
          <w:shd w:val="clear" w:color="auto" w:fill="FFFFFF"/>
          <w:lang w:val="en-US"/>
        </w:rPr>
      </w:pPr>
      <w:r w:rsidRPr="002E0A47">
        <w:rPr>
          <w:color w:val="000000"/>
          <w:sz w:val="22"/>
          <w:shd w:val="clear" w:color="auto" w:fill="FFFFFF"/>
          <w:lang w:val="en-US"/>
        </w:rPr>
        <w:t>343-548-7863</w:t>
      </w:r>
    </w:p>
    <w:p w14:paraId="2EE6A1D1" w14:textId="77777777" w:rsidR="00F81840" w:rsidRPr="002E0A47" w:rsidRDefault="00A3632D" w:rsidP="00F81840">
      <w:pPr>
        <w:spacing w:after="0" w:line="240" w:lineRule="auto"/>
        <w:rPr>
          <w:color w:val="000000"/>
          <w:sz w:val="22"/>
          <w:shd w:val="clear" w:color="auto" w:fill="FFFFFF"/>
          <w:lang w:val="en-US"/>
        </w:rPr>
      </w:pPr>
      <w:hyperlink r:id="rId10" w:history="1">
        <w:r w:rsidR="00F81840" w:rsidRPr="002E0A47">
          <w:rPr>
            <w:color w:val="0000FF"/>
            <w:sz w:val="22"/>
            <w:u w:val="single"/>
            <w:shd w:val="clear" w:color="auto" w:fill="FFFFFF"/>
            <w:lang w:val="en-US"/>
          </w:rPr>
          <w:t>Jocelyn.lubczuk@dfo-mpo.gc.ca</w:t>
        </w:r>
      </w:hyperlink>
    </w:p>
    <w:p w14:paraId="171F42F7" w14:textId="77777777" w:rsidR="006C4591" w:rsidRPr="00F81840" w:rsidRDefault="006C4591" w:rsidP="001F10FF">
      <w:pPr>
        <w:spacing w:after="0" w:line="240" w:lineRule="auto"/>
        <w:rPr>
          <w:rFonts w:cs="Arial"/>
          <w:sz w:val="22"/>
          <w:szCs w:val="22"/>
          <w:lang w:val="en-US"/>
        </w:rPr>
      </w:pPr>
    </w:p>
    <w:p w14:paraId="2558C344" w14:textId="77777777" w:rsidR="006C4356" w:rsidRPr="00DF0B9F" w:rsidRDefault="006C4356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  <w:r w:rsidRPr="00DF0B9F">
        <w:rPr>
          <w:rFonts w:cs="Arial"/>
          <w:bCs w:val="0"/>
          <w:szCs w:val="22"/>
        </w:rPr>
        <w:t>Stay Connected</w:t>
      </w:r>
    </w:p>
    <w:p w14:paraId="67F0A3EC" w14:textId="77777777" w:rsidR="00F81840" w:rsidRPr="002E0A47" w:rsidRDefault="00F81840" w:rsidP="00F81840">
      <w:pPr>
        <w:pStyle w:val="QuickFacts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2"/>
          <w:shd w:val="clear" w:color="auto" w:fill="FFFFFF"/>
        </w:rPr>
      </w:pPr>
      <w:r w:rsidRPr="002E0A47">
        <w:rPr>
          <w:color w:val="000000"/>
          <w:sz w:val="22"/>
        </w:rPr>
        <w:t xml:space="preserve">Follow the Department of Fisheries and Oceans Canada on </w:t>
      </w:r>
      <w:hyperlink r:id="rId11" w:history="1">
        <w:r w:rsidRPr="002E0A47">
          <w:rPr>
            <w:rStyle w:val="Hyperlink"/>
            <w:sz w:val="22"/>
          </w:rPr>
          <w:t>Twitter</w:t>
        </w:r>
      </w:hyperlink>
      <w:r w:rsidRPr="002E0A47">
        <w:rPr>
          <w:color w:val="000000"/>
          <w:sz w:val="22"/>
        </w:rPr>
        <w:t xml:space="preserve">, </w:t>
      </w:r>
      <w:hyperlink r:id="rId12" w:history="1">
        <w:r w:rsidRPr="002E0A47">
          <w:rPr>
            <w:rStyle w:val="Hyperlink"/>
            <w:sz w:val="22"/>
          </w:rPr>
          <w:t>Facebook</w:t>
        </w:r>
      </w:hyperlink>
      <w:r w:rsidRPr="002E0A47">
        <w:rPr>
          <w:rStyle w:val="Hyperlink"/>
          <w:sz w:val="22"/>
        </w:rPr>
        <w:t>,</w:t>
      </w:r>
      <w:r w:rsidRPr="002E0A47">
        <w:rPr>
          <w:color w:val="000000"/>
          <w:sz w:val="22"/>
        </w:rPr>
        <w:t xml:space="preserve"> </w:t>
      </w:r>
      <w:hyperlink r:id="rId13" w:history="1">
        <w:r w:rsidRPr="002E0A47">
          <w:rPr>
            <w:rStyle w:val="Hyperlink"/>
            <w:sz w:val="22"/>
          </w:rPr>
          <w:t>Instagram</w:t>
        </w:r>
      </w:hyperlink>
      <w:r w:rsidRPr="002E0A47">
        <w:rPr>
          <w:color w:val="000000"/>
          <w:sz w:val="22"/>
        </w:rPr>
        <w:t xml:space="preserve"> and </w:t>
      </w:r>
      <w:hyperlink r:id="rId14" w:history="1">
        <w:r w:rsidRPr="002E0A47">
          <w:rPr>
            <w:rStyle w:val="Hyperlink"/>
            <w:sz w:val="22"/>
          </w:rPr>
          <w:t>YouTube</w:t>
        </w:r>
      </w:hyperlink>
      <w:r w:rsidRPr="002E0A47">
        <w:rPr>
          <w:color w:val="000000"/>
          <w:sz w:val="22"/>
        </w:rPr>
        <w:t>.</w:t>
      </w:r>
    </w:p>
    <w:p w14:paraId="15CD9025" w14:textId="77777777" w:rsidR="00F81840" w:rsidRPr="002E0A47" w:rsidRDefault="00F81840" w:rsidP="00F81840">
      <w:pPr>
        <w:pStyle w:val="QuickFacts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2"/>
          <w:shd w:val="clear" w:color="auto" w:fill="FFFFFF"/>
        </w:rPr>
      </w:pPr>
      <w:r w:rsidRPr="002E0A47">
        <w:rPr>
          <w:color w:val="000000"/>
          <w:sz w:val="22"/>
        </w:rPr>
        <w:t xml:space="preserve">Follow the Canadian Coast Guard on </w:t>
      </w:r>
      <w:hyperlink r:id="rId15" w:history="1">
        <w:r w:rsidRPr="002E0A47">
          <w:rPr>
            <w:rStyle w:val="Hyperlink"/>
            <w:sz w:val="22"/>
          </w:rPr>
          <w:t>Twitter</w:t>
        </w:r>
      </w:hyperlink>
      <w:r w:rsidRPr="002E0A47">
        <w:rPr>
          <w:color w:val="000000"/>
          <w:sz w:val="22"/>
        </w:rPr>
        <w:t xml:space="preserve">, </w:t>
      </w:r>
      <w:hyperlink r:id="rId16" w:history="1">
        <w:r w:rsidRPr="002E0A47">
          <w:rPr>
            <w:rStyle w:val="Hyperlink"/>
            <w:sz w:val="22"/>
          </w:rPr>
          <w:t>Facebook</w:t>
        </w:r>
      </w:hyperlink>
      <w:r w:rsidRPr="002E0A47">
        <w:rPr>
          <w:rStyle w:val="Hyperlink"/>
          <w:sz w:val="22"/>
        </w:rPr>
        <w:t>,</w:t>
      </w:r>
      <w:r w:rsidRPr="002E0A47">
        <w:rPr>
          <w:color w:val="000000"/>
          <w:sz w:val="22"/>
        </w:rPr>
        <w:t xml:space="preserve"> </w:t>
      </w:r>
      <w:hyperlink r:id="rId17" w:history="1">
        <w:r w:rsidRPr="002E0A47">
          <w:rPr>
            <w:rStyle w:val="Hyperlink"/>
            <w:sz w:val="22"/>
          </w:rPr>
          <w:t>Instagram</w:t>
        </w:r>
      </w:hyperlink>
      <w:r w:rsidRPr="002E0A47">
        <w:rPr>
          <w:color w:val="000000"/>
          <w:sz w:val="22"/>
        </w:rPr>
        <w:t xml:space="preserve"> and </w:t>
      </w:r>
      <w:hyperlink r:id="rId18" w:history="1">
        <w:r w:rsidRPr="002E0A47">
          <w:rPr>
            <w:rStyle w:val="Hyperlink"/>
            <w:sz w:val="22"/>
          </w:rPr>
          <w:t>YouTube</w:t>
        </w:r>
      </w:hyperlink>
      <w:r w:rsidRPr="002E0A47">
        <w:rPr>
          <w:color w:val="000000"/>
          <w:sz w:val="22"/>
        </w:rPr>
        <w:t>.</w:t>
      </w:r>
    </w:p>
    <w:p w14:paraId="0A1F9524" w14:textId="77777777" w:rsidR="00F81840" w:rsidRPr="002E0A47" w:rsidRDefault="00F81840" w:rsidP="00F81840">
      <w:pPr>
        <w:pStyle w:val="QuickFacts"/>
        <w:numPr>
          <w:ilvl w:val="0"/>
          <w:numId w:val="25"/>
        </w:numPr>
        <w:tabs>
          <w:tab w:val="left" w:pos="-72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sz w:val="22"/>
          <w:szCs w:val="22"/>
          <w:shd w:val="clear" w:color="auto" w:fill="FFFFFF"/>
        </w:rPr>
      </w:pPr>
      <w:r w:rsidRPr="002E0A47">
        <w:rPr>
          <w:sz w:val="22"/>
        </w:rPr>
        <w:t xml:space="preserve">Subscribe to receive our news releases and more via RSS feeds. For more information or to subscribe, visit </w:t>
      </w:r>
      <w:hyperlink r:id="rId19" w:history="1">
        <w:r w:rsidRPr="002E0A47">
          <w:rPr>
            <w:rStyle w:val="Hyperlink"/>
            <w:sz w:val="22"/>
          </w:rPr>
          <w:t>http://www.dfo-mpo.gc.ca/media/rss-eng.htm</w:t>
        </w:r>
      </w:hyperlink>
      <w:r w:rsidRPr="002E0A47">
        <w:rPr>
          <w:sz w:val="22"/>
        </w:rPr>
        <w:t>.</w:t>
      </w:r>
    </w:p>
    <w:p w14:paraId="43940DE5" w14:textId="627D9358" w:rsidR="002C1A72" w:rsidRDefault="002C1A72" w:rsidP="001F10FF">
      <w:pPr>
        <w:pStyle w:val="Heading2"/>
        <w:spacing w:before="0" w:after="0" w:line="240" w:lineRule="auto"/>
        <w:rPr>
          <w:rFonts w:cs="Arial"/>
          <w:b w:val="0"/>
          <w:bCs w:val="0"/>
          <w:szCs w:val="22"/>
        </w:rPr>
      </w:pPr>
    </w:p>
    <w:p w14:paraId="068A8BB6" w14:textId="3D60F05E" w:rsidR="00F81840" w:rsidRDefault="00F81840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  <w:r w:rsidRPr="00F81840">
        <w:rPr>
          <w:rFonts w:cs="Arial"/>
          <w:bCs w:val="0"/>
          <w:szCs w:val="22"/>
        </w:rPr>
        <w:t>Twitter</w:t>
      </w:r>
    </w:p>
    <w:p w14:paraId="4AF22DB3" w14:textId="5E173615" w:rsidR="00F81840" w:rsidRDefault="00F81840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</w:p>
    <w:p w14:paraId="3B829A9F" w14:textId="3DEEF549" w:rsidR="00F81840" w:rsidRPr="00F81840" w:rsidRDefault="002E6964" w:rsidP="001F10FF">
      <w:pPr>
        <w:pStyle w:val="Heading2"/>
        <w:spacing w:before="0" w:after="0" w:line="240" w:lineRule="auto"/>
        <w:rPr>
          <w:rFonts w:cs="Arial"/>
          <w:bCs w:val="0"/>
          <w:szCs w:val="22"/>
        </w:rPr>
      </w:pPr>
      <w:r w:rsidRPr="002E6964">
        <w:rPr>
          <w:rFonts w:cs="Arial"/>
          <w:b w:val="0"/>
          <w:bCs w:val="0"/>
          <w:szCs w:val="22"/>
        </w:rPr>
        <w:t>Government of Canada takes urgent action to protect #BC Fraser River #Chinook #salmon. #IYS</w:t>
      </w:r>
    </w:p>
    <w:sectPr w:rsidR="00F81840" w:rsidRPr="00F81840" w:rsidSect="00AF4E58"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9763C9" w16cid:durableId="205DD417"/>
  <w16cid:commentId w16cid:paraId="0354D10F" w16cid:durableId="205DD5C4"/>
  <w16cid:commentId w16cid:paraId="763B6605" w16cid:durableId="205DD4F1"/>
  <w16cid:commentId w16cid:paraId="30A8498F" w16cid:durableId="205DD732"/>
  <w16cid:commentId w16cid:paraId="4CEDC820" w16cid:durableId="205DDAB2"/>
  <w16cid:commentId w16cid:paraId="62E81FE1" w16cid:durableId="205DDC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E8E1" w14:textId="77777777" w:rsidR="00A3632D" w:rsidRDefault="00A3632D">
      <w:r>
        <w:separator/>
      </w:r>
    </w:p>
  </w:endnote>
  <w:endnote w:type="continuationSeparator" w:id="0">
    <w:p w14:paraId="5200F79D" w14:textId="77777777" w:rsidR="00A3632D" w:rsidRDefault="00A3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168D" w14:textId="70F0D9D6" w:rsidR="0089127C" w:rsidRDefault="0089127C" w:rsidP="0089127C">
    <w:pPr>
      <w:pStyle w:val="Footer"/>
      <w:spacing w:before="360"/>
      <w:jc w:val="center"/>
    </w:pPr>
    <w:r>
      <w:tab/>
    </w:r>
    <w:r w:rsidR="00814FFD" w:rsidRPr="0089127C">
      <w:rPr>
        <w:i/>
      </w:rPr>
      <w:fldChar w:fldCharType="begin"/>
    </w:r>
    <w:r w:rsidRPr="0089127C">
      <w:rPr>
        <w:i/>
      </w:rPr>
      <w:instrText xml:space="preserve"> PAGE   \* MERGEFORMAT </w:instrText>
    </w:r>
    <w:r w:rsidR="00814FFD" w:rsidRPr="0089127C">
      <w:rPr>
        <w:i/>
      </w:rPr>
      <w:fldChar w:fldCharType="separate"/>
    </w:r>
    <w:r w:rsidR="00E50565">
      <w:rPr>
        <w:i/>
        <w:noProof/>
      </w:rPr>
      <w:t>3</w:t>
    </w:r>
    <w:r w:rsidR="00814FFD" w:rsidRPr="0089127C">
      <w:rPr>
        <w:i/>
      </w:rPr>
      <w:fldChar w:fldCharType="end"/>
    </w:r>
    <w:r>
      <w:tab/>
    </w:r>
    <w:r w:rsidR="00C07F6B">
      <w:rPr>
        <w:noProof/>
      </w:rPr>
      <w:drawing>
        <wp:inline distT="0" distB="0" distL="0" distR="0" wp14:anchorId="17F74145" wp14:editId="038FBD94">
          <wp:extent cx="1000125" cy="247650"/>
          <wp:effectExtent l="0" t="0" r="9525" b="0"/>
          <wp:docPr id="1" name="Picture 1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9B66" w14:textId="77777777" w:rsidR="00AF4E58" w:rsidRDefault="0089127C" w:rsidP="0089127C">
    <w:pPr>
      <w:pStyle w:val="Footer"/>
      <w:tabs>
        <w:tab w:val="clear" w:pos="4320"/>
        <w:tab w:val="clear" w:pos="8640"/>
        <w:tab w:val="right" w:pos="9360"/>
      </w:tabs>
      <w:spacing w:before="360"/>
    </w:pPr>
    <w:r>
      <w:tab/>
    </w:r>
    <w:r w:rsidR="00C07F6B">
      <w:rPr>
        <w:noProof/>
      </w:rPr>
      <w:drawing>
        <wp:inline distT="0" distB="0" distL="0" distR="0" wp14:anchorId="274DB32F" wp14:editId="6ADFE1B9">
          <wp:extent cx="1000125" cy="247650"/>
          <wp:effectExtent l="0" t="0" r="9525" b="0"/>
          <wp:docPr id="3" name="Picture 3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0083" w14:textId="77777777" w:rsidR="00A3632D" w:rsidRDefault="00A3632D">
      <w:r>
        <w:separator/>
      </w:r>
    </w:p>
  </w:footnote>
  <w:footnote w:type="continuationSeparator" w:id="0">
    <w:p w14:paraId="5E4FC16F" w14:textId="77777777" w:rsidR="00A3632D" w:rsidRDefault="00A3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6C49" w14:textId="77777777" w:rsidR="00835C18" w:rsidRDefault="00DC25F6" w:rsidP="0089127C">
    <w:pPr>
      <w:pStyle w:val="Header"/>
      <w:spacing w:after="360"/>
    </w:pPr>
    <w:r>
      <w:rPr>
        <w:noProof/>
      </w:rPr>
      <w:drawing>
        <wp:inline distT="0" distB="0" distL="0" distR="0" wp14:anchorId="3C6876A6" wp14:editId="0E9C9004">
          <wp:extent cx="2590800" cy="188235"/>
          <wp:effectExtent l="0" t="0" r="0" b="2540"/>
          <wp:docPr id="4" name="Picture 4" descr="http://intra.dfo-mpo.gc.ca/IntraCom/fip/images/FIP/e_dfo_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.dfo-mpo.gc.ca/IntraCom/fip/images/FIP/e_dfo_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CC"/>
    <w:multiLevelType w:val="hybridMultilevel"/>
    <w:tmpl w:val="96967634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F0D"/>
    <w:multiLevelType w:val="hybridMultilevel"/>
    <w:tmpl w:val="D800316E"/>
    <w:lvl w:ilvl="0" w:tplc="B662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5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E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62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A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C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42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C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235B8"/>
    <w:multiLevelType w:val="hybridMultilevel"/>
    <w:tmpl w:val="9D58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36F4"/>
    <w:multiLevelType w:val="hybridMultilevel"/>
    <w:tmpl w:val="EFDA3C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025CDC"/>
    <w:multiLevelType w:val="hybridMultilevel"/>
    <w:tmpl w:val="5200493A"/>
    <w:lvl w:ilvl="0" w:tplc="AE16F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2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3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A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AB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44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A8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5829C0"/>
    <w:multiLevelType w:val="hybridMultilevel"/>
    <w:tmpl w:val="AD5AF7A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96E92"/>
    <w:multiLevelType w:val="hybridMultilevel"/>
    <w:tmpl w:val="2B4C5DF4"/>
    <w:lvl w:ilvl="0" w:tplc="D5E8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2A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5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8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4F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2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7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C5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0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81554F"/>
    <w:multiLevelType w:val="hybridMultilevel"/>
    <w:tmpl w:val="5EBE1C8C"/>
    <w:lvl w:ilvl="0" w:tplc="94E6C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274F2"/>
    <w:multiLevelType w:val="hybridMultilevel"/>
    <w:tmpl w:val="6000709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810F0"/>
    <w:multiLevelType w:val="hybridMultilevel"/>
    <w:tmpl w:val="11A406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F02DC"/>
    <w:multiLevelType w:val="hybridMultilevel"/>
    <w:tmpl w:val="E5CAF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E0D32"/>
    <w:multiLevelType w:val="hybridMultilevel"/>
    <w:tmpl w:val="C01C8040"/>
    <w:lvl w:ilvl="0" w:tplc="4A4A5C5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860AD"/>
    <w:multiLevelType w:val="hybridMultilevel"/>
    <w:tmpl w:val="D66EE3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EA5642"/>
    <w:multiLevelType w:val="hybridMultilevel"/>
    <w:tmpl w:val="E480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54BE4"/>
    <w:multiLevelType w:val="hybridMultilevel"/>
    <w:tmpl w:val="C778C3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01046"/>
    <w:multiLevelType w:val="hybridMultilevel"/>
    <w:tmpl w:val="8424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35454"/>
    <w:multiLevelType w:val="hybridMultilevel"/>
    <w:tmpl w:val="B35EB3E4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E155B"/>
    <w:multiLevelType w:val="hybridMultilevel"/>
    <w:tmpl w:val="EF8EBB7C"/>
    <w:lvl w:ilvl="0" w:tplc="05E452C4">
      <w:start w:val="1"/>
      <w:numFmt w:val="bullet"/>
      <w:pStyle w:val="QuickFac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08202B"/>
    <w:multiLevelType w:val="hybridMultilevel"/>
    <w:tmpl w:val="B2A88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63059"/>
    <w:multiLevelType w:val="hybridMultilevel"/>
    <w:tmpl w:val="252ED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D7B61"/>
    <w:multiLevelType w:val="hybridMultilevel"/>
    <w:tmpl w:val="1944BEC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346761"/>
    <w:multiLevelType w:val="hybridMultilevel"/>
    <w:tmpl w:val="8D848DA8"/>
    <w:lvl w:ilvl="0" w:tplc="F4D2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C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E5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8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8F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A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0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251926"/>
    <w:multiLevelType w:val="hybridMultilevel"/>
    <w:tmpl w:val="84309D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0E36DC"/>
    <w:multiLevelType w:val="hybridMultilevel"/>
    <w:tmpl w:val="872C48B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477E"/>
    <w:multiLevelType w:val="hybridMultilevel"/>
    <w:tmpl w:val="FB5465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231D0"/>
    <w:multiLevelType w:val="hybridMultilevel"/>
    <w:tmpl w:val="1F405140"/>
    <w:lvl w:ilvl="0" w:tplc="78D04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645E1"/>
    <w:multiLevelType w:val="hybridMultilevel"/>
    <w:tmpl w:val="EF64945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5635A2"/>
    <w:multiLevelType w:val="hybridMultilevel"/>
    <w:tmpl w:val="B79C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E1ED2"/>
    <w:multiLevelType w:val="hybridMultilevel"/>
    <w:tmpl w:val="3A9A6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5B4BD4"/>
    <w:multiLevelType w:val="hybridMultilevel"/>
    <w:tmpl w:val="84029F5C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F1A0574"/>
    <w:multiLevelType w:val="hybridMultilevel"/>
    <w:tmpl w:val="D272FAB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EF3B32"/>
    <w:multiLevelType w:val="hybridMultilevel"/>
    <w:tmpl w:val="50D2FB6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091438"/>
    <w:multiLevelType w:val="hybridMultilevel"/>
    <w:tmpl w:val="0758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F2B05"/>
    <w:multiLevelType w:val="hybridMultilevel"/>
    <w:tmpl w:val="34BEB25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4D310A"/>
    <w:multiLevelType w:val="hybridMultilevel"/>
    <w:tmpl w:val="F748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203AE"/>
    <w:multiLevelType w:val="hybridMultilevel"/>
    <w:tmpl w:val="942E33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635C06"/>
    <w:multiLevelType w:val="hybridMultilevel"/>
    <w:tmpl w:val="15CED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87FCF"/>
    <w:multiLevelType w:val="hybridMultilevel"/>
    <w:tmpl w:val="CE86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51A74"/>
    <w:multiLevelType w:val="hybridMultilevel"/>
    <w:tmpl w:val="30FC7EB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9061A"/>
    <w:multiLevelType w:val="hybridMultilevel"/>
    <w:tmpl w:val="7D268D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C60B3"/>
    <w:multiLevelType w:val="hybridMultilevel"/>
    <w:tmpl w:val="11843E0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EE03A5"/>
    <w:multiLevelType w:val="hybridMultilevel"/>
    <w:tmpl w:val="F00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D7D01"/>
    <w:multiLevelType w:val="hybridMultilevel"/>
    <w:tmpl w:val="A8101FC0"/>
    <w:lvl w:ilvl="0" w:tplc="6AD4B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28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AE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E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81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44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B560AFD"/>
    <w:multiLevelType w:val="hybridMultilevel"/>
    <w:tmpl w:val="5A88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3756F"/>
    <w:multiLevelType w:val="hybridMultilevel"/>
    <w:tmpl w:val="CC00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84AD3"/>
    <w:multiLevelType w:val="hybridMultilevel"/>
    <w:tmpl w:val="7DBE4D9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DF55D7"/>
    <w:multiLevelType w:val="hybridMultilevel"/>
    <w:tmpl w:val="7B1EB856"/>
    <w:lvl w:ilvl="0" w:tplc="D78CB28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47966"/>
    <w:multiLevelType w:val="hybridMultilevel"/>
    <w:tmpl w:val="C624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E755C7"/>
    <w:multiLevelType w:val="hybridMultilevel"/>
    <w:tmpl w:val="F572D082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691961"/>
    <w:multiLevelType w:val="hybridMultilevel"/>
    <w:tmpl w:val="AB9AC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F91320"/>
    <w:multiLevelType w:val="hybridMultilevel"/>
    <w:tmpl w:val="CA9A312A"/>
    <w:lvl w:ilvl="0" w:tplc="78D04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127876"/>
    <w:multiLevelType w:val="hybridMultilevel"/>
    <w:tmpl w:val="A934E384"/>
    <w:lvl w:ilvl="0" w:tplc="C8B2E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1F36D9"/>
    <w:multiLevelType w:val="hybridMultilevel"/>
    <w:tmpl w:val="A1A23BDA"/>
    <w:lvl w:ilvl="0" w:tplc="9B8E4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E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5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9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C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E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0"/>
  </w:num>
  <w:num w:numId="2">
    <w:abstractNumId w:val="25"/>
  </w:num>
  <w:num w:numId="3">
    <w:abstractNumId w:val="3"/>
  </w:num>
  <w:num w:numId="4">
    <w:abstractNumId w:val="22"/>
  </w:num>
  <w:num w:numId="5">
    <w:abstractNumId w:val="35"/>
  </w:num>
  <w:num w:numId="6">
    <w:abstractNumId w:val="45"/>
  </w:num>
  <w:num w:numId="7">
    <w:abstractNumId w:val="39"/>
  </w:num>
  <w:num w:numId="8">
    <w:abstractNumId w:val="24"/>
  </w:num>
  <w:num w:numId="9">
    <w:abstractNumId w:val="40"/>
  </w:num>
  <w:num w:numId="10">
    <w:abstractNumId w:val="1"/>
  </w:num>
  <w:num w:numId="11">
    <w:abstractNumId w:val="21"/>
  </w:num>
  <w:num w:numId="12">
    <w:abstractNumId w:val="6"/>
  </w:num>
  <w:num w:numId="13">
    <w:abstractNumId w:val="42"/>
  </w:num>
  <w:num w:numId="14">
    <w:abstractNumId w:val="52"/>
  </w:num>
  <w:num w:numId="15">
    <w:abstractNumId w:val="4"/>
  </w:num>
  <w:num w:numId="16">
    <w:abstractNumId w:val="31"/>
  </w:num>
  <w:num w:numId="17">
    <w:abstractNumId w:val="30"/>
  </w:num>
  <w:num w:numId="18">
    <w:abstractNumId w:val="33"/>
  </w:num>
  <w:num w:numId="19">
    <w:abstractNumId w:val="48"/>
  </w:num>
  <w:num w:numId="20">
    <w:abstractNumId w:val="8"/>
  </w:num>
  <w:num w:numId="21">
    <w:abstractNumId w:val="26"/>
  </w:num>
  <w:num w:numId="22">
    <w:abstractNumId w:val="29"/>
  </w:num>
  <w:num w:numId="23">
    <w:abstractNumId w:val="0"/>
  </w:num>
  <w:num w:numId="24">
    <w:abstractNumId w:val="16"/>
  </w:num>
  <w:num w:numId="25">
    <w:abstractNumId w:val="17"/>
  </w:num>
  <w:num w:numId="26">
    <w:abstractNumId w:val="23"/>
  </w:num>
  <w:num w:numId="27">
    <w:abstractNumId w:val="38"/>
  </w:num>
  <w:num w:numId="28">
    <w:abstractNumId w:val="17"/>
  </w:num>
  <w:num w:numId="29">
    <w:abstractNumId w:val="17"/>
  </w:num>
  <w:num w:numId="30">
    <w:abstractNumId w:val="17"/>
  </w:num>
  <w:num w:numId="31">
    <w:abstractNumId w:val="5"/>
  </w:num>
  <w:num w:numId="32">
    <w:abstractNumId w:val="10"/>
  </w:num>
  <w:num w:numId="33">
    <w:abstractNumId w:val="13"/>
  </w:num>
  <w:num w:numId="34">
    <w:abstractNumId w:val="14"/>
  </w:num>
  <w:num w:numId="35">
    <w:abstractNumId w:val="27"/>
  </w:num>
  <w:num w:numId="36">
    <w:abstractNumId w:val="43"/>
  </w:num>
  <w:num w:numId="37">
    <w:abstractNumId w:val="46"/>
  </w:num>
  <w:num w:numId="38">
    <w:abstractNumId w:val="11"/>
  </w:num>
  <w:num w:numId="39">
    <w:abstractNumId w:val="28"/>
  </w:num>
  <w:num w:numId="40">
    <w:abstractNumId w:val="18"/>
  </w:num>
  <w:num w:numId="41">
    <w:abstractNumId w:val="41"/>
  </w:num>
  <w:num w:numId="42">
    <w:abstractNumId w:val="51"/>
  </w:num>
  <w:num w:numId="43">
    <w:abstractNumId w:val="19"/>
  </w:num>
  <w:num w:numId="44">
    <w:abstractNumId w:val="36"/>
  </w:num>
  <w:num w:numId="45">
    <w:abstractNumId w:val="7"/>
  </w:num>
  <w:num w:numId="46">
    <w:abstractNumId w:val="2"/>
  </w:num>
  <w:num w:numId="47">
    <w:abstractNumId w:val="47"/>
  </w:num>
  <w:num w:numId="48">
    <w:abstractNumId w:val="18"/>
  </w:num>
  <w:num w:numId="49">
    <w:abstractNumId w:val="34"/>
  </w:num>
  <w:num w:numId="50">
    <w:abstractNumId w:val="32"/>
  </w:num>
  <w:num w:numId="51">
    <w:abstractNumId w:val="37"/>
  </w:num>
  <w:num w:numId="52">
    <w:abstractNumId w:val="15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44"/>
  </w:num>
  <w:num w:numId="56">
    <w:abstractNumId w:val="9"/>
  </w:num>
  <w:num w:numId="57">
    <w:abstractNumId w:val="12"/>
  </w:num>
  <w:num w:numId="58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D"/>
    <w:rsid w:val="00000FBC"/>
    <w:rsid w:val="00003347"/>
    <w:rsid w:val="00003FB7"/>
    <w:rsid w:val="00010745"/>
    <w:rsid w:val="00017729"/>
    <w:rsid w:val="000218D2"/>
    <w:rsid w:val="00035919"/>
    <w:rsid w:val="000427F8"/>
    <w:rsid w:val="00042983"/>
    <w:rsid w:val="00045448"/>
    <w:rsid w:val="00046B89"/>
    <w:rsid w:val="00050038"/>
    <w:rsid w:val="000560D3"/>
    <w:rsid w:val="00057404"/>
    <w:rsid w:val="00060510"/>
    <w:rsid w:val="000668CE"/>
    <w:rsid w:val="00071E79"/>
    <w:rsid w:val="00073576"/>
    <w:rsid w:val="000746F3"/>
    <w:rsid w:val="00077775"/>
    <w:rsid w:val="00081695"/>
    <w:rsid w:val="000819D8"/>
    <w:rsid w:val="000858B5"/>
    <w:rsid w:val="000869DB"/>
    <w:rsid w:val="000877FC"/>
    <w:rsid w:val="00091400"/>
    <w:rsid w:val="00091FCF"/>
    <w:rsid w:val="00093475"/>
    <w:rsid w:val="000975E1"/>
    <w:rsid w:val="000A07F5"/>
    <w:rsid w:val="000A0E35"/>
    <w:rsid w:val="000A34B4"/>
    <w:rsid w:val="000A43D1"/>
    <w:rsid w:val="000A6655"/>
    <w:rsid w:val="000B0F12"/>
    <w:rsid w:val="000B4D26"/>
    <w:rsid w:val="000B602B"/>
    <w:rsid w:val="000C2A3A"/>
    <w:rsid w:val="000D33CE"/>
    <w:rsid w:val="000D3D4E"/>
    <w:rsid w:val="000D7D70"/>
    <w:rsid w:val="000E4458"/>
    <w:rsid w:val="000F0DFC"/>
    <w:rsid w:val="000F0F87"/>
    <w:rsid w:val="000F0FA3"/>
    <w:rsid w:val="000F2C44"/>
    <w:rsid w:val="000F73CA"/>
    <w:rsid w:val="000F76EE"/>
    <w:rsid w:val="0010505B"/>
    <w:rsid w:val="0011345B"/>
    <w:rsid w:val="00113C0C"/>
    <w:rsid w:val="00117DCC"/>
    <w:rsid w:val="001207C2"/>
    <w:rsid w:val="0012376F"/>
    <w:rsid w:val="00125118"/>
    <w:rsid w:val="00133640"/>
    <w:rsid w:val="00134B2E"/>
    <w:rsid w:val="00137263"/>
    <w:rsid w:val="00144661"/>
    <w:rsid w:val="00144874"/>
    <w:rsid w:val="001463B1"/>
    <w:rsid w:val="001471BC"/>
    <w:rsid w:val="00152657"/>
    <w:rsid w:val="001551E5"/>
    <w:rsid w:val="00166000"/>
    <w:rsid w:val="00167696"/>
    <w:rsid w:val="00171D58"/>
    <w:rsid w:val="001739D4"/>
    <w:rsid w:val="001746BC"/>
    <w:rsid w:val="0017638C"/>
    <w:rsid w:val="001800B5"/>
    <w:rsid w:val="00181F39"/>
    <w:rsid w:val="001864C8"/>
    <w:rsid w:val="001946C0"/>
    <w:rsid w:val="00196286"/>
    <w:rsid w:val="001A241E"/>
    <w:rsid w:val="001A2660"/>
    <w:rsid w:val="001A2D06"/>
    <w:rsid w:val="001A39CD"/>
    <w:rsid w:val="001A49C3"/>
    <w:rsid w:val="001A6DA5"/>
    <w:rsid w:val="001B0068"/>
    <w:rsid w:val="001B2C02"/>
    <w:rsid w:val="001B316A"/>
    <w:rsid w:val="001D0580"/>
    <w:rsid w:val="001D7315"/>
    <w:rsid w:val="001D792D"/>
    <w:rsid w:val="001E22B7"/>
    <w:rsid w:val="001E2C1C"/>
    <w:rsid w:val="001E6EC1"/>
    <w:rsid w:val="001F10FF"/>
    <w:rsid w:val="001F29D1"/>
    <w:rsid w:val="001F2FF3"/>
    <w:rsid w:val="001F5594"/>
    <w:rsid w:val="001F7953"/>
    <w:rsid w:val="001F7DAC"/>
    <w:rsid w:val="00202CF6"/>
    <w:rsid w:val="002075BD"/>
    <w:rsid w:val="00207B84"/>
    <w:rsid w:val="002149D1"/>
    <w:rsid w:val="00215984"/>
    <w:rsid w:val="00216E48"/>
    <w:rsid w:val="00224D50"/>
    <w:rsid w:val="00233276"/>
    <w:rsid w:val="00234C8D"/>
    <w:rsid w:val="00234DCB"/>
    <w:rsid w:val="002371EC"/>
    <w:rsid w:val="002461B7"/>
    <w:rsid w:val="00246303"/>
    <w:rsid w:val="0025134C"/>
    <w:rsid w:val="0025414C"/>
    <w:rsid w:val="00255183"/>
    <w:rsid w:val="002613B8"/>
    <w:rsid w:val="00264D1F"/>
    <w:rsid w:val="002701C1"/>
    <w:rsid w:val="00271231"/>
    <w:rsid w:val="002715B5"/>
    <w:rsid w:val="002766AA"/>
    <w:rsid w:val="002766F8"/>
    <w:rsid w:val="00276A96"/>
    <w:rsid w:val="002770F8"/>
    <w:rsid w:val="00280DA0"/>
    <w:rsid w:val="00285F00"/>
    <w:rsid w:val="00286A57"/>
    <w:rsid w:val="00286F46"/>
    <w:rsid w:val="002A0BAE"/>
    <w:rsid w:val="002A1CA6"/>
    <w:rsid w:val="002A48D6"/>
    <w:rsid w:val="002A5746"/>
    <w:rsid w:val="002A5DB3"/>
    <w:rsid w:val="002B0F72"/>
    <w:rsid w:val="002B2FB7"/>
    <w:rsid w:val="002B5974"/>
    <w:rsid w:val="002C1A72"/>
    <w:rsid w:val="002C295F"/>
    <w:rsid w:val="002C43C3"/>
    <w:rsid w:val="002C69EB"/>
    <w:rsid w:val="002C6BAE"/>
    <w:rsid w:val="002C76F4"/>
    <w:rsid w:val="002D2D47"/>
    <w:rsid w:val="002D6DF8"/>
    <w:rsid w:val="002E4617"/>
    <w:rsid w:val="002E4C0C"/>
    <w:rsid w:val="002E5D2C"/>
    <w:rsid w:val="002E6456"/>
    <w:rsid w:val="002E6964"/>
    <w:rsid w:val="002F25B2"/>
    <w:rsid w:val="002F6878"/>
    <w:rsid w:val="003027E9"/>
    <w:rsid w:val="003038A0"/>
    <w:rsid w:val="00304C40"/>
    <w:rsid w:val="003058BF"/>
    <w:rsid w:val="003061C4"/>
    <w:rsid w:val="00310322"/>
    <w:rsid w:val="00311C4F"/>
    <w:rsid w:val="0031317E"/>
    <w:rsid w:val="0031476D"/>
    <w:rsid w:val="00321573"/>
    <w:rsid w:val="00322CCE"/>
    <w:rsid w:val="00324272"/>
    <w:rsid w:val="00326997"/>
    <w:rsid w:val="00332206"/>
    <w:rsid w:val="0033635B"/>
    <w:rsid w:val="003423FA"/>
    <w:rsid w:val="0034311C"/>
    <w:rsid w:val="003450ED"/>
    <w:rsid w:val="0034777D"/>
    <w:rsid w:val="00353F29"/>
    <w:rsid w:val="0035614D"/>
    <w:rsid w:val="0035662A"/>
    <w:rsid w:val="00365FB4"/>
    <w:rsid w:val="003749CE"/>
    <w:rsid w:val="00382F8E"/>
    <w:rsid w:val="00384795"/>
    <w:rsid w:val="00390AC0"/>
    <w:rsid w:val="003A0C53"/>
    <w:rsid w:val="003A0D52"/>
    <w:rsid w:val="003A21F2"/>
    <w:rsid w:val="003A5C8E"/>
    <w:rsid w:val="003A6908"/>
    <w:rsid w:val="003A7E0D"/>
    <w:rsid w:val="003B023B"/>
    <w:rsid w:val="003B02A6"/>
    <w:rsid w:val="003B06EC"/>
    <w:rsid w:val="003B19CB"/>
    <w:rsid w:val="003B4A19"/>
    <w:rsid w:val="003B55E2"/>
    <w:rsid w:val="003C16C3"/>
    <w:rsid w:val="003C4E54"/>
    <w:rsid w:val="003C556B"/>
    <w:rsid w:val="003C5984"/>
    <w:rsid w:val="003C75BC"/>
    <w:rsid w:val="003D007E"/>
    <w:rsid w:val="003D13D5"/>
    <w:rsid w:val="003D1733"/>
    <w:rsid w:val="003D37A7"/>
    <w:rsid w:val="003D3823"/>
    <w:rsid w:val="003D7B30"/>
    <w:rsid w:val="003D7F34"/>
    <w:rsid w:val="003E0132"/>
    <w:rsid w:val="003E09BB"/>
    <w:rsid w:val="003E1B21"/>
    <w:rsid w:val="003E3219"/>
    <w:rsid w:val="003E5FC3"/>
    <w:rsid w:val="003F2FB9"/>
    <w:rsid w:val="003F4788"/>
    <w:rsid w:val="003F523D"/>
    <w:rsid w:val="003F6440"/>
    <w:rsid w:val="003F7275"/>
    <w:rsid w:val="003F7EFD"/>
    <w:rsid w:val="004069B3"/>
    <w:rsid w:val="00407323"/>
    <w:rsid w:val="0041002C"/>
    <w:rsid w:val="004137C5"/>
    <w:rsid w:val="00413B0B"/>
    <w:rsid w:val="00414980"/>
    <w:rsid w:val="00421EBC"/>
    <w:rsid w:val="00422C40"/>
    <w:rsid w:val="0042713D"/>
    <w:rsid w:val="004317C9"/>
    <w:rsid w:val="0043390C"/>
    <w:rsid w:val="00440DF0"/>
    <w:rsid w:val="00442C5F"/>
    <w:rsid w:val="00451752"/>
    <w:rsid w:val="00457761"/>
    <w:rsid w:val="00462071"/>
    <w:rsid w:val="004677EA"/>
    <w:rsid w:val="004719A9"/>
    <w:rsid w:val="00471B73"/>
    <w:rsid w:val="0047269A"/>
    <w:rsid w:val="004742A9"/>
    <w:rsid w:val="00480093"/>
    <w:rsid w:val="00481A1F"/>
    <w:rsid w:val="0048265F"/>
    <w:rsid w:val="00483CF2"/>
    <w:rsid w:val="00483F55"/>
    <w:rsid w:val="0048422B"/>
    <w:rsid w:val="00490377"/>
    <w:rsid w:val="00491E21"/>
    <w:rsid w:val="00493535"/>
    <w:rsid w:val="004937DE"/>
    <w:rsid w:val="004A7945"/>
    <w:rsid w:val="004B1BCD"/>
    <w:rsid w:val="004B7130"/>
    <w:rsid w:val="004C2652"/>
    <w:rsid w:val="004C3778"/>
    <w:rsid w:val="004C3AA0"/>
    <w:rsid w:val="004C3B61"/>
    <w:rsid w:val="004D075F"/>
    <w:rsid w:val="004D55AC"/>
    <w:rsid w:val="004E01A9"/>
    <w:rsid w:val="004E2037"/>
    <w:rsid w:val="004E222C"/>
    <w:rsid w:val="004E5BBE"/>
    <w:rsid w:val="004F062C"/>
    <w:rsid w:val="00500F6B"/>
    <w:rsid w:val="00503B0F"/>
    <w:rsid w:val="005060E9"/>
    <w:rsid w:val="0051104C"/>
    <w:rsid w:val="0051526F"/>
    <w:rsid w:val="00517812"/>
    <w:rsid w:val="00521373"/>
    <w:rsid w:val="005258A4"/>
    <w:rsid w:val="00532BDD"/>
    <w:rsid w:val="00536343"/>
    <w:rsid w:val="00537D2D"/>
    <w:rsid w:val="00542D05"/>
    <w:rsid w:val="00545858"/>
    <w:rsid w:val="0054694D"/>
    <w:rsid w:val="00550BB9"/>
    <w:rsid w:val="00552D90"/>
    <w:rsid w:val="00554B89"/>
    <w:rsid w:val="00560785"/>
    <w:rsid w:val="005615EC"/>
    <w:rsid w:val="00570013"/>
    <w:rsid w:val="005746B7"/>
    <w:rsid w:val="0057762F"/>
    <w:rsid w:val="00580B39"/>
    <w:rsid w:val="00581463"/>
    <w:rsid w:val="00582414"/>
    <w:rsid w:val="00586B3B"/>
    <w:rsid w:val="00587471"/>
    <w:rsid w:val="00590A75"/>
    <w:rsid w:val="00593455"/>
    <w:rsid w:val="00596282"/>
    <w:rsid w:val="00596A03"/>
    <w:rsid w:val="005A36FE"/>
    <w:rsid w:val="005A62EA"/>
    <w:rsid w:val="005A7404"/>
    <w:rsid w:val="005B116D"/>
    <w:rsid w:val="005B20D3"/>
    <w:rsid w:val="005C09D9"/>
    <w:rsid w:val="005C144C"/>
    <w:rsid w:val="005C16A3"/>
    <w:rsid w:val="005C341D"/>
    <w:rsid w:val="005C4547"/>
    <w:rsid w:val="005C4E24"/>
    <w:rsid w:val="005C7C98"/>
    <w:rsid w:val="005D1B6A"/>
    <w:rsid w:val="005D3985"/>
    <w:rsid w:val="005D75DA"/>
    <w:rsid w:val="005E56E3"/>
    <w:rsid w:val="005F2201"/>
    <w:rsid w:val="005F31D9"/>
    <w:rsid w:val="005F4B13"/>
    <w:rsid w:val="005F5381"/>
    <w:rsid w:val="005F5E07"/>
    <w:rsid w:val="00602D8A"/>
    <w:rsid w:val="006038A1"/>
    <w:rsid w:val="00605AE3"/>
    <w:rsid w:val="006128BC"/>
    <w:rsid w:val="00613B65"/>
    <w:rsid w:val="006170B1"/>
    <w:rsid w:val="006172B4"/>
    <w:rsid w:val="00617FFD"/>
    <w:rsid w:val="0062342D"/>
    <w:rsid w:val="00624941"/>
    <w:rsid w:val="00627F62"/>
    <w:rsid w:val="00630C6E"/>
    <w:rsid w:val="00632BDA"/>
    <w:rsid w:val="0063660F"/>
    <w:rsid w:val="00636BD7"/>
    <w:rsid w:val="006433B7"/>
    <w:rsid w:val="00645C65"/>
    <w:rsid w:val="00646A04"/>
    <w:rsid w:val="00655243"/>
    <w:rsid w:val="00655CCD"/>
    <w:rsid w:val="006660BE"/>
    <w:rsid w:val="006664C5"/>
    <w:rsid w:val="00670A79"/>
    <w:rsid w:val="00670AD9"/>
    <w:rsid w:val="00672A70"/>
    <w:rsid w:val="00674362"/>
    <w:rsid w:val="006753F5"/>
    <w:rsid w:val="0067650D"/>
    <w:rsid w:val="0067784B"/>
    <w:rsid w:val="00681614"/>
    <w:rsid w:val="006821D2"/>
    <w:rsid w:val="006832C0"/>
    <w:rsid w:val="00683824"/>
    <w:rsid w:val="00683C79"/>
    <w:rsid w:val="00685EBD"/>
    <w:rsid w:val="00686854"/>
    <w:rsid w:val="00687C2E"/>
    <w:rsid w:val="006901CF"/>
    <w:rsid w:val="00691CBE"/>
    <w:rsid w:val="0069397F"/>
    <w:rsid w:val="00694E1C"/>
    <w:rsid w:val="00696B9A"/>
    <w:rsid w:val="006A0931"/>
    <w:rsid w:val="006A1655"/>
    <w:rsid w:val="006A1DB5"/>
    <w:rsid w:val="006A2631"/>
    <w:rsid w:val="006A3315"/>
    <w:rsid w:val="006A6AEB"/>
    <w:rsid w:val="006A6C7A"/>
    <w:rsid w:val="006A7E3E"/>
    <w:rsid w:val="006A7EF0"/>
    <w:rsid w:val="006B1E45"/>
    <w:rsid w:val="006B246D"/>
    <w:rsid w:val="006B3572"/>
    <w:rsid w:val="006B379F"/>
    <w:rsid w:val="006B3F64"/>
    <w:rsid w:val="006B4122"/>
    <w:rsid w:val="006C20D5"/>
    <w:rsid w:val="006C3CC9"/>
    <w:rsid w:val="006C4356"/>
    <w:rsid w:val="006C4591"/>
    <w:rsid w:val="006C7462"/>
    <w:rsid w:val="006D12DE"/>
    <w:rsid w:val="006D4540"/>
    <w:rsid w:val="006D57BA"/>
    <w:rsid w:val="006D5856"/>
    <w:rsid w:val="006D6F57"/>
    <w:rsid w:val="006E48ED"/>
    <w:rsid w:val="006F1A7F"/>
    <w:rsid w:val="007056E8"/>
    <w:rsid w:val="00705E6B"/>
    <w:rsid w:val="00706912"/>
    <w:rsid w:val="007069BA"/>
    <w:rsid w:val="007136CB"/>
    <w:rsid w:val="00713FA5"/>
    <w:rsid w:val="00723C32"/>
    <w:rsid w:val="00725343"/>
    <w:rsid w:val="00727345"/>
    <w:rsid w:val="00730DED"/>
    <w:rsid w:val="00736E56"/>
    <w:rsid w:val="00741AC3"/>
    <w:rsid w:val="00744253"/>
    <w:rsid w:val="00745969"/>
    <w:rsid w:val="00753B33"/>
    <w:rsid w:val="00754053"/>
    <w:rsid w:val="0075663A"/>
    <w:rsid w:val="00760031"/>
    <w:rsid w:val="00760268"/>
    <w:rsid w:val="007619E8"/>
    <w:rsid w:val="00761A21"/>
    <w:rsid w:val="00762604"/>
    <w:rsid w:val="007633F9"/>
    <w:rsid w:val="00767F72"/>
    <w:rsid w:val="00781B4C"/>
    <w:rsid w:val="00782511"/>
    <w:rsid w:val="00784ADF"/>
    <w:rsid w:val="00785A18"/>
    <w:rsid w:val="00787E51"/>
    <w:rsid w:val="007967E3"/>
    <w:rsid w:val="0079786D"/>
    <w:rsid w:val="007A0073"/>
    <w:rsid w:val="007A066E"/>
    <w:rsid w:val="007A3FCE"/>
    <w:rsid w:val="007A6F66"/>
    <w:rsid w:val="007B0630"/>
    <w:rsid w:val="007B3FFF"/>
    <w:rsid w:val="007C28E1"/>
    <w:rsid w:val="007D026F"/>
    <w:rsid w:val="007D22AB"/>
    <w:rsid w:val="007D2516"/>
    <w:rsid w:val="007D2551"/>
    <w:rsid w:val="007D4FA3"/>
    <w:rsid w:val="007E3208"/>
    <w:rsid w:val="007E3CF5"/>
    <w:rsid w:val="007E43FE"/>
    <w:rsid w:val="007E4F51"/>
    <w:rsid w:val="007F0ACF"/>
    <w:rsid w:val="007F1A15"/>
    <w:rsid w:val="007F1C0D"/>
    <w:rsid w:val="007F3C0C"/>
    <w:rsid w:val="007F4A37"/>
    <w:rsid w:val="007F6354"/>
    <w:rsid w:val="007F64F1"/>
    <w:rsid w:val="007F7D93"/>
    <w:rsid w:val="007F7FF5"/>
    <w:rsid w:val="0080148D"/>
    <w:rsid w:val="008143A1"/>
    <w:rsid w:val="00814FFD"/>
    <w:rsid w:val="00815C30"/>
    <w:rsid w:val="008169BC"/>
    <w:rsid w:val="00822066"/>
    <w:rsid w:val="0082346E"/>
    <w:rsid w:val="0083046A"/>
    <w:rsid w:val="00832FED"/>
    <w:rsid w:val="008354A3"/>
    <w:rsid w:val="00835C18"/>
    <w:rsid w:val="00835DDE"/>
    <w:rsid w:val="0083716D"/>
    <w:rsid w:val="00837FD8"/>
    <w:rsid w:val="00842151"/>
    <w:rsid w:val="008455AF"/>
    <w:rsid w:val="008462E1"/>
    <w:rsid w:val="00847A2A"/>
    <w:rsid w:val="00850805"/>
    <w:rsid w:val="008546CE"/>
    <w:rsid w:val="0086473A"/>
    <w:rsid w:val="008657F0"/>
    <w:rsid w:val="0086622A"/>
    <w:rsid w:val="00872713"/>
    <w:rsid w:val="008742DD"/>
    <w:rsid w:val="00874498"/>
    <w:rsid w:val="00875FFD"/>
    <w:rsid w:val="008778FC"/>
    <w:rsid w:val="00877CC0"/>
    <w:rsid w:val="008824B3"/>
    <w:rsid w:val="008855C2"/>
    <w:rsid w:val="0089127C"/>
    <w:rsid w:val="008967AA"/>
    <w:rsid w:val="008B02FB"/>
    <w:rsid w:val="008B67FB"/>
    <w:rsid w:val="008C1971"/>
    <w:rsid w:val="008C456C"/>
    <w:rsid w:val="008C4E09"/>
    <w:rsid w:val="008C5C23"/>
    <w:rsid w:val="008C7771"/>
    <w:rsid w:val="008D30AF"/>
    <w:rsid w:val="008D40F2"/>
    <w:rsid w:val="008D7E65"/>
    <w:rsid w:val="008E0C3D"/>
    <w:rsid w:val="008E1D5C"/>
    <w:rsid w:val="008E3D85"/>
    <w:rsid w:val="00900DAA"/>
    <w:rsid w:val="00910F86"/>
    <w:rsid w:val="009113D8"/>
    <w:rsid w:val="0091177E"/>
    <w:rsid w:val="0091489C"/>
    <w:rsid w:val="0091786F"/>
    <w:rsid w:val="00925C55"/>
    <w:rsid w:val="00925E76"/>
    <w:rsid w:val="00926CE6"/>
    <w:rsid w:val="009319BE"/>
    <w:rsid w:val="009322F0"/>
    <w:rsid w:val="009348FE"/>
    <w:rsid w:val="0093642C"/>
    <w:rsid w:val="009376F3"/>
    <w:rsid w:val="00940699"/>
    <w:rsid w:val="0094090F"/>
    <w:rsid w:val="00946E7B"/>
    <w:rsid w:val="009504A1"/>
    <w:rsid w:val="00952267"/>
    <w:rsid w:val="00955402"/>
    <w:rsid w:val="00955678"/>
    <w:rsid w:val="00957664"/>
    <w:rsid w:val="00961B3F"/>
    <w:rsid w:val="00962A6D"/>
    <w:rsid w:val="009662FC"/>
    <w:rsid w:val="00967F30"/>
    <w:rsid w:val="0097266C"/>
    <w:rsid w:val="0098151E"/>
    <w:rsid w:val="009816BC"/>
    <w:rsid w:val="009834C2"/>
    <w:rsid w:val="00986551"/>
    <w:rsid w:val="009871D9"/>
    <w:rsid w:val="00993F0A"/>
    <w:rsid w:val="0099482A"/>
    <w:rsid w:val="00997A2D"/>
    <w:rsid w:val="009A01C6"/>
    <w:rsid w:val="009A1174"/>
    <w:rsid w:val="009A1366"/>
    <w:rsid w:val="009A15ED"/>
    <w:rsid w:val="009A3B7A"/>
    <w:rsid w:val="009B68B9"/>
    <w:rsid w:val="009B79EC"/>
    <w:rsid w:val="009D40B6"/>
    <w:rsid w:val="009D4AE5"/>
    <w:rsid w:val="009D55E7"/>
    <w:rsid w:val="009D7862"/>
    <w:rsid w:val="009F0884"/>
    <w:rsid w:val="009F17FF"/>
    <w:rsid w:val="009F4EE4"/>
    <w:rsid w:val="009F5A6F"/>
    <w:rsid w:val="009F77F3"/>
    <w:rsid w:val="00A0170F"/>
    <w:rsid w:val="00A0332B"/>
    <w:rsid w:val="00A039BD"/>
    <w:rsid w:val="00A071FE"/>
    <w:rsid w:val="00A0757B"/>
    <w:rsid w:val="00A12057"/>
    <w:rsid w:val="00A132FE"/>
    <w:rsid w:val="00A16D06"/>
    <w:rsid w:val="00A177C2"/>
    <w:rsid w:val="00A235C1"/>
    <w:rsid w:val="00A347C5"/>
    <w:rsid w:val="00A3632D"/>
    <w:rsid w:val="00A371B6"/>
    <w:rsid w:val="00A37DAF"/>
    <w:rsid w:val="00A431A9"/>
    <w:rsid w:val="00A45523"/>
    <w:rsid w:val="00A45BBA"/>
    <w:rsid w:val="00A46FAD"/>
    <w:rsid w:val="00A5076E"/>
    <w:rsid w:val="00A5538E"/>
    <w:rsid w:val="00A5592D"/>
    <w:rsid w:val="00A57C2D"/>
    <w:rsid w:val="00A57F05"/>
    <w:rsid w:val="00A60633"/>
    <w:rsid w:val="00A63B84"/>
    <w:rsid w:val="00A70C40"/>
    <w:rsid w:val="00A710F7"/>
    <w:rsid w:val="00A71FF2"/>
    <w:rsid w:val="00A74341"/>
    <w:rsid w:val="00A75465"/>
    <w:rsid w:val="00A77879"/>
    <w:rsid w:val="00A84BF2"/>
    <w:rsid w:val="00A90FB0"/>
    <w:rsid w:val="00A92480"/>
    <w:rsid w:val="00A934CF"/>
    <w:rsid w:val="00A94EBE"/>
    <w:rsid w:val="00A9548F"/>
    <w:rsid w:val="00A978D0"/>
    <w:rsid w:val="00AA1566"/>
    <w:rsid w:val="00AA679D"/>
    <w:rsid w:val="00AA7FD0"/>
    <w:rsid w:val="00AB0236"/>
    <w:rsid w:val="00AB1875"/>
    <w:rsid w:val="00AB3341"/>
    <w:rsid w:val="00AB4326"/>
    <w:rsid w:val="00AB45E3"/>
    <w:rsid w:val="00AC068B"/>
    <w:rsid w:val="00AC3692"/>
    <w:rsid w:val="00AC443E"/>
    <w:rsid w:val="00AC6AE5"/>
    <w:rsid w:val="00AC703B"/>
    <w:rsid w:val="00AD2156"/>
    <w:rsid w:val="00AD3FD5"/>
    <w:rsid w:val="00AE02E4"/>
    <w:rsid w:val="00AE45B9"/>
    <w:rsid w:val="00AE4EA5"/>
    <w:rsid w:val="00AE5556"/>
    <w:rsid w:val="00AF4E58"/>
    <w:rsid w:val="00AF616E"/>
    <w:rsid w:val="00AF7D84"/>
    <w:rsid w:val="00B00239"/>
    <w:rsid w:val="00B1083E"/>
    <w:rsid w:val="00B14A9D"/>
    <w:rsid w:val="00B14D16"/>
    <w:rsid w:val="00B16554"/>
    <w:rsid w:val="00B1718E"/>
    <w:rsid w:val="00B211E7"/>
    <w:rsid w:val="00B25DDE"/>
    <w:rsid w:val="00B34320"/>
    <w:rsid w:val="00B376FE"/>
    <w:rsid w:val="00B4168C"/>
    <w:rsid w:val="00B423D3"/>
    <w:rsid w:val="00B5376A"/>
    <w:rsid w:val="00B55B3B"/>
    <w:rsid w:val="00B56010"/>
    <w:rsid w:val="00B5771A"/>
    <w:rsid w:val="00B64FB0"/>
    <w:rsid w:val="00B66A87"/>
    <w:rsid w:val="00B66BF8"/>
    <w:rsid w:val="00B67968"/>
    <w:rsid w:val="00B72ED4"/>
    <w:rsid w:val="00B73475"/>
    <w:rsid w:val="00B868A7"/>
    <w:rsid w:val="00B86E48"/>
    <w:rsid w:val="00B87F77"/>
    <w:rsid w:val="00B90298"/>
    <w:rsid w:val="00B92949"/>
    <w:rsid w:val="00B96933"/>
    <w:rsid w:val="00B97143"/>
    <w:rsid w:val="00BA7616"/>
    <w:rsid w:val="00BB43FB"/>
    <w:rsid w:val="00BB4436"/>
    <w:rsid w:val="00BC268D"/>
    <w:rsid w:val="00BC53FB"/>
    <w:rsid w:val="00BC621B"/>
    <w:rsid w:val="00BC74EB"/>
    <w:rsid w:val="00BD360C"/>
    <w:rsid w:val="00BD45EA"/>
    <w:rsid w:val="00BD5336"/>
    <w:rsid w:val="00BE3CE5"/>
    <w:rsid w:val="00BE7DA2"/>
    <w:rsid w:val="00BF4029"/>
    <w:rsid w:val="00BF5E34"/>
    <w:rsid w:val="00BF63B2"/>
    <w:rsid w:val="00BF7938"/>
    <w:rsid w:val="00C01D18"/>
    <w:rsid w:val="00C01D46"/>
    <w:rsid w:val="00C02CCF"/>
    <w:rsid w:val="00C05874"/>
    <w:rsid w:val="00C07F6B"/>
    <w:rsid w:val="00C16455"/>
    <w:rsid w:val="00C170AC"/>
    <w:rsid w:val="00C216B9"/>
    <w:rsid w:val="00C3245D"/>
    <w:rsid w:val="00C36062"/>
    <w:rsid w:val="00C44202"/>
    <w:rsid w:val="00C4484C"/>
    <w:rsid w:val="00C466F3"/>
    <w:rsid w:val="00C65E42"/>
    <w:rsid w:val="00C71B07"/>
    <w:rsid w:val="00C732B9"/>
    <w:rsid w:val="00C76D82"/>
    <w:rsid w:val="00C81419"/>
    <w:rsid w:val="00C81585"/>
    <w:rsid w:val="00C83595"/>
    <w:rsid w:val="00C859A4"/>
    <w:rsid w:val="00C90FDF"/>
    <w:rsid w:val="00C920DE"/>
    <w:rsid w:val="00C96ECD"/>
    <w:rsid w:val="00CA6E34"/>
    <w:rsid w:val="00CA7856"/>
    <w:rsid w:val="00CB2C67"/>
    <w:rsid w:val="00CB6963"/>
    <w:rsid w:val="00CC1442"/>
    <w:rsid w:val="00CD0259"/>
    <w:rsid w:val="00CD0304"/>
    <w:rsid w:val="00CE1FA9"/>
    <w:rsid w:val="00CE2999"/>
    <w:rsid w:val="00CF1DB2"/>
    <w:rsid w:val="00CF762C"/>
    <w:rsid w:val="00D05B68"/>
    <w:rsid w:val="00D05D66"/>
    <w:rsid w:val="00D0613B"/>
    <w:rsid w:val="00D064CF"/>
    <w:rsid w:val="00D104CF"/>
    <w:rsid w:val="00D13974"/>
    <w:rsid w:val="00D1528A"/>
    <w:rsid w:val="00D169B5"/>
    <w:rsid w:val="00D23529"/>
    <w:rsid w:val="00D241EE"/>
    <w:rsid w:val="00D24FEA"/>
    <w:rsid w:val="00D313EF"/>
    <w:rsid w:val="00D32FF7"/>
    <w:rsid w:val="00D35C85"/>
    <w:rsid w:val="00D373F0"/>
    <w:rsid w:val="00D463BB"/>
    <w:rsid w:val="00D46700"/>
    <w:rsid w:val="00D511A2"/>
    <w:rsid w:val="00D53A5C"/>
    <w:rsid w:val="00D542A6"/>
    <w:rsid w:val="00D54E3F"/>
    <w:rsid w:val="00D60B54"/>
    <w:rsid w:val="00D61F42"/>
    <w:rsid w:val="00D655EB"/>
    <w:rsid w:val="00D6795A"/>
    <w:rsid w:val="00D67FBD"/>
    <w:rsid w:val="00D73488"/>
    <w:rsid w:val="00D83C6C"/>
    <w:rsid w:val="00D91B37"/>
    <w:rsid w:val="00D91FB0"/>
    <w:rsid w:val="00D92995"/>
    <w:rsid w:val="00D96E72"/>
    <w:rsid w:val="00DA215B"/>
    <w:rsid w:val="00DA4883"/>
    <w:rsid w:val="00DA7659"/>
    <w:rsid w:val="00DB2655"/>
    <w:rsid w:val="00DC2266"/>
    <w:rsid w:val="00DC25F6"/>
    <w:rsid w:val="00DC4171"/>
    <w:rsid w:val="00DC762B"/>
    <w:rsid w:val="00DC7C44"/>
    <w:rsid w:val="00DD1821"/>
    <w:rsid w:val="00DD19EC"/>
    <w:rsid w:val="00DD2061"/>
    <w:rsid w:val="00DD36C2"/>
    <w:rsid w:val="00DD4EEC"/>
    <w:rsid w:val="00DD6469"/>
    <w:rsid w:val="00DF04FF"/>
    <w:rsid w:val="00DF099E"/>
    <w:rsid w:val="00DF0B9F"/>
    <w:rsid w:val="00E03269"/>
    <w:rsid w:val="00E05376"/>
    <w:rsid w:val="00E062F2"/>
    <w:rsid w:val="00E067FF"/>
    <w:rsid w:val="00E0750F"/>
    <w:rsid w:val="00E2297A"/>
    <w:rsid w:val="00E23AFF"/>
    <w:rsid w:val="00E2581D"/>
    <w:rsid w:val="00E265F7"/>
    <w:rsid w:val="00E31549"/>
    <w:rsid w:val="00E31956"/>
    <w:rsid w:val="00E31F53"/>
    <w:rsid w:val="00E32514"/>
    <w:rsid w:val="00E34D87"/>
    <w:rsid w:val="00E37830"/>
    <w:rsid w:val="00E40489"/>
    <w:rsid w:val="00E442EC"/>
    <w:rsid w:val="00E50565"/>
    <w:rsid w:val="00E505B9"/>
    <w:rsid w:val="00E515E8"/>
    <w:rsid w:val="00E51BA4"/>
    <w:rsid w:val="00E53238"/>
    <w:rsid w:val="00E534C8"/>
    <w:rsid w:val="00E5682E"/>
    <w:rsid w:val="00E62AC6"/>
    <w:rsid w:val="00E631D0"/>
    <w:rsid w:val="00E67681"/>
    <w:rsid w:val="00E708C9"/>
    <w:rsid w:val="00E71E17"/>
    <w:rsid w:val="00E75404"/>
    <w:rsid w:val="00E75E86"/>
    <w:rsid w:val="00E76F69"/>
    <w:rsid w:val="00E80353"/>
    <w:rsid w:val="00E81899"/>
    <w:rsid w:val="00E82746"/>
    <w:rsid w:val="00EA11D9"/>
    <w:rsid w:val="00EA4391"/>
    <w:rsid w:val="00EA6A43"/>
    <w:rsid w:val="00EA711D"/>
    <w:rsid w:val="00EB6C6F"/>
    <w:rsid w:val="00EB7659"/>
    <w:rsid w:val="00EB7E06"/>
    <w:rsid w:val="00EC23AD"/>
    <w:rsid w:val="00EC439B"/>
    <w:rsid w:val="00EC5461"/>
    <w:rsid w:val="00EC7DB5"/>
    <w:rsid w:val="00ED1218"/>
    <w:rsid w:val="00ED3A97"/>
    <w:rsid w:val="00ED51A3"/>
    <w:rsid w:val="00EE427B"/>
    <w:rsid w:val="00EE5924"/>
    <w:rsid w:val="00EE755E"/>
    <w:rsid w:val="00EE7687"/>
    <w:rsid w:val="00EF5688"/>
    <w:rsid w:val="00EF6035"/>
    <w:rsid w:val="00F025AC"/>
    <w:rsid w:val="00F02C8F"/>
    <w:rsid w:val="00F06EEE"/>
    <w:rsid w:val="00F1093A"/>
    <w:rsid w:val="00F17E9C"/>
    <w:rsid w:val="00F25780"/>
    <w:rsid w:val="00F260BE"/>
    <w:rsid w:val="00F303AB"/>
    <w:rsid w:val="00F32D65"/>
    <w:rsid w:val="00F33594"/>
    <w:rsid w:val="00F35160"/>
    <w:rsid w:val="00F357FC"/>
    <w:rsid w:val="00F36541"/>
    <w:rsid w:val="00F411B2"/>
    <w:rsid w:val="00F45084"/>
    <w:rsid w:val="00F47CDE"/>
    <w:rsid w:val="00F55B6B"/>
    <w:rsid w:val="00F57FBE"/>
    <w:rsid w:val="00F644A4"/>
    <w:rsid w:val="00F64CF0"/>
    <w:rsid w:val="00F66B45"/>
    <w:rsid w:val="00F71203"/>
    <w:rsid w:val="00F7138A"/>
    <w:rsid w:val="00F715EA"/>
    <w:rsid w:val="00F74820"/>
    <w:rsid w:val="00F74EAC"/>
    <w:rsid w:val="00F81840"/>
    <w:rsid w:val="00F90183"/>
    <w:rsid w:val="00F933AF"/>
    <w:rsid w:val="00F96E81"/>
    <w:rsid w:val="00FA3373"/>
    <w:rsid w:val="00FA6E54"/>
    <w:rsid w:val="00FB296B"/>
    <w:rsid w:val="00FB33FB"/>
    <w:rsid w:val="00FB3D3B"/>
    <w:rsid w:val="00FB689A"/>
    <w:rsid w:val="00FB785F"/>
    <w:rsid w:val="00FC4461"/>
    <w:rsid w:val="00FC5817"/>
    <w:rsid w:val="00FC5D88"/>
    <w:rsid w:val="00FC65E8"/>
    <w:rsid w:val="00FC6DEF"/>
    <w:rsid w:val="00FC7676"/>
    <w:rsid w:val="00FD1860"/>
    <w:rsid w:val="00FD35B1"/>
    <w:rsid w:val="00FD554D"/>
    <w:rsid w:val="00FD5C83"/>
    <w:rsid w:val="00FD6B49"/>
    <w:rsid w:val="00FE1F7B"/>
    <w:rsid w:val="00FE3883"/>
    <w:rsid w:val="00FE38B0"/>
    <w:rsid w:val="00FE5011"/>
    <w:rsid w:val="00FE732D"/>
    <w:rsid w:val="00FF541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E48A0"/>
  <w15:docId w15:val="{2AC98042-B645-45F6-A269-FEF3FAA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56"/>
    <w:pPr>
      <w:spacing w:after="120" w:line="288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E6456"/>
    <w:pPr>
      <w:keepNext/>
      <w:spacing w:after="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link w:val="Heading2Char"/>
    <w:qFormat/>
    <w:rsid w:val="002E6456"/>
    <w:pPr>
      <w:keepNext/>
      <w:spacing w:before="120" w:after="240"/>
      <w:outlineLvl w:val="1"/>
    </w:pPr>
    <w:rPr>
      <w:b/>
      <w:bCs/>
      <w:sz w:val="22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29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6456"/>
    <w:rPr>
      <w:b/>
      <w:bCs/>
    </w:rPr>
  </w:style>
  <w:style w:type="character" w:styleId="Emphasis">
    <w:name w:val="Emphasis"/>
    <w:qFormat/>
    <w:rsid w:val="002E6456"/>
    <w:rPr>
      <w:i/>
      <w:iCs/>
    </w:rPr>
  </w:style>
  <w:style w:type="character" w:styleId="Hyperlink">
    <w:name w:val="Hyperlink"/>
    <w:uiPriority w:val="99"/>
    <w:rsid w:val="00017729"/>
    <w:rPr>
      <w:color w:val="0000FF"/>
      <w:u w:val="single"/>
    </w:rPr>
  </w:style>
  <w:style w:type="paragraph" w:styleId="NormalWeb">
    <w:name w:val="Normal (Web)"/>
    <w:basedOn w:val="Normal"/>
    <w:uiPriority w:val="99"/>
    <w:rsid w:val="0001772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D2D47"/>
  </w:style>
  <w:style w:type="character" w:styleId="FollowedHyperlink">
    <w:name w:val="FollowedHyperlink"/>
    <w:rsid w:val="00EE755E"/>
    <w:rPr>
      <w:color w:val="800080"/>
      <w:u w:val="single"/>
    </w:rPr>
  </w:style>
  <w:style w:type="paragraph" w:styleId="ListParagraph">
    <w:name w:val="List Paragraph"/>
    <w:aliases w:val="Figure Caption,List Paragraph1,Recommendation,List Paragraph11,L,List Paragraph2,CV text,Table text,F5 List Paragraph,Dot pt,List Paragraph111,Medium Grid 1 - Accent 21,Numbered Paragraph,Bullet text,Bullet 1,Numbered Para 1,No Spacing1,3"/>
    <w:basedOn w:val="Normal"/>
    <w:link w:val="ListParagraphChar"/>
    <w:uiPriority w:val="34"/>
    <w:qFormat/>
    <w:rsid w:val="002E6456"/>
    <w:pPr>
      <w:ind w:left="720"/>
      <w:contextualSpacing/>
    </w:pPr>
    <w:rPr>
      <w:rFonts w:ascii="Times" w:hAnsi="Times"/>
      <w:szCs w:val="20"/>
      <w:lang w:val="en-US" w:eastAsia="en-US"/>
    </w:rPr>
  </w:style>
  <w:style w:type="character" w:customStyle="1" w:styleId="TSO-AC-AD">
    <w:name w:val="TSO-AC-AD"/>
    <w:semiHidden/>
    <w:rsid w:val="001A2D06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AC443E"/>
    <w:pPr>
      <w:overflowPunct w:val="0"/>
      <w:autoSpaceDE w:val="0"/>
      <w:autoSpaceDN w:val="0"/>
      <w:adjustRightInd w:val="0"/>
    </w:pPr>
    <w:rPr>
      <w:rFonts w:ascii="Times New Roman" w:hAnsi="Times New Roman"/>
      <w:sz w:val="23"/>
      <w:szCs w:val="20"/>
      <w:lang w:eastAsia="en-US"/>
    </w:rPr>
  </w:style>
  <w:style w:type="character" w:customStyle="1" w:styleId="BodyTextChar">
    <w:name w:val="Body Text Char"/>
    <w:link w:val="BodyText"/>
    <w:rsid w:val="00AC443E"/>
    <w:rPr>
      <w:sz w:val="23"/>
      <w:lang w:val="en-CA"/>
    </w:rPr>
  </w:style>
  <w:style w:type="character" w:customStyle="1" w:styleId="Heading1Char">
    <w:name w:val="Heading 1 Char"/>
    <w:link w:val="Heading1"/>
    <w:rsid w:val="002E6456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customStyle="1" w:styleId="GCNRHeadline">
    <w:name w:val="GC_NR_Headline"/>
    <w:basedOn w:val="Normal"/>
    <w:link w:val="GCNRHeadlineChar"/>
    <w:rsid w:val="002E6456"/>
    <w:pPr>
      <w:spacing w:after="0"/>
    </w:pPr>
    <w:rPr>
      <w:rFonts w:cs="Arial"/>
      <w:sz w:val="22"/>
      <w:szCs w:val="22"/>
    </w:rPr>
  </w:style>
  <w:style w:type="paragraph" w:customStyle="1" w:styleId="GCNRSubheadline">
    <w:name w:val="GC_NR_Sub_headline"/>
    <w:basedOn w:val="Normal"/>
    <w:link w:val="GCNRSubheadlineChar"/>
    <w:rsid w:val="002E6456"/>
    <w:rPr>
      <w:rFonts w:cs="Arial"/>
      <w:sz w:val="18"/>
      <w:szCs w:val="18"/>
    </w:rPr>
  </w:style>
  <w:style w:type="character" w:customStyle="1" w:styleId="GCNRHeadlineChar">
    <w:name w:val="GC_NR_Headline Char"/>
    <w:link w:val="GCNRHeadline"/>
    <w:rsid w:val="002E6456"/>
    <w:rPr>
      <w:rFonts w:ascii="Arial" w:hAnsi="Arial" w:cs="Arial"/>
      <w:sz w:val="22"/>
      <w:szCs w:val="22"/>
    </w:rPr>
  </w:style>
  <w:style w:type="paragraph" w:customStyle="1" w:styleId="GCNRquoteattrib">
    <w:name w:val="GC_NR_quote_attrib"/>
    <w:basedOn w:val="Normal"/>
    <w:link w:val="GCNRquoteattribChar"/>
    <w:rsid w:val="002E6456"/>
    <w:pPr>
      <w:contextualSpacing/>
    </w:pPr>
    <w:rPr>
      <w:i/>
      <w:szCs w:val="20"/>
    </w:rPr>
  </w:style>
  <w:style w:type="character" w:customStyle="1" w:styleId="GCNRSubheadlineChar">
    <w:name w:val="GC_NR_Sub_headline Char"/>
    <w:link w:val="GCNRSubheadline"/>
    <w:rsid w:val="002E6456"/>
    <w:rPr>
      <w:rFonts w:ascii="Arial" w:hAnsi="Arial" w:cs="Arial"/>
      <w:sz w:val="18"/>
      <w:szCs w:val="18"/>
    </w:rPr>
  </w:style>
  <w:style w:type="paragraph" w:customStyle="1" w:styleId="GCNRQFs">
    <w:name w:val="GC_NR_QFs"/>
    <w:basedOn w:val="Normal"/>
    <w:link w:val="GCNRQFsChar"/>
    <w:rsid w:val="002E6456"/>
    <w:pPr>
      <w:contextualSpacing/>
    </w:pPr>
  </w:style>
  <w:style w:type="character" w:customStyle="1" w:styleId="GCNRquoteattribChar">
    <w:name w:val="GC_NR_quote_attrib Char"/>
    <w:link w:val="GCNRquoteattrib"/>
    <w:rsid w:val="002E6456"/>
    <w:rPr>
      <w:rFonts w:ascii="Arial" w:hAnsi="Arial"/>
      <w:i/>
    </w:rPr>
  </w:style>
  <w:style w:type="paragraph" w:customStyle="1" w:styleId="GCNRquote">
    <w:name w:val="GC_NR_quote"/>
    <w:basedOn w:val="Normal"/>
    <w:link w:val="GCNRquoteChar"/>
    <w:rsid w:val="002E6456"/>
    <w:pPr>
      <w:spacing w:after="0"/>
    </w:pPr>
    <w:rPr>
      <w:rFonts w:cs="Arial"/>
      <w:color w:val="000000"/>
      <w:szCs w:val="20"/>
      <w:shd w:val="clear" w:color="auto" w:fill="FFFFFF"/>
    </w:rPr>
  </w:style>
  <w:style w:type="character" w:customStyle="1" w:styleId="GCNRQFsChar">
    <w:name w:val="GC_NR_QFs Char"/>
    <w:link w:val="GCNRQFs"/>
    <w:rsid w:val="002E6456"/>
    <w:rPr>
      <w:rFonts w:ascii="Arial" w:hAnsi="Arial"/>
      <w:szCs w:val="24"/>
    </w:rPr>
  </w:style>
  <w:style w:type="paragraph" w:customStyle="1" w:styleId="Headline">
    <w:name w:val="Headline"/>
    <w:basedOn w:val="Normal"/>
    <w:link w:val="HeadlineChar"/>
    <w:qFormat/>
    <w:rsid w:val="002E6456"/>
    <w:pPr>
      <w:spacing w:after="0"/>
    </w:pPr>
    <w:rPr>
      <w:rFonts w:cs="Arial"/>
      <w:sz w:val="22"/>
      <w:szCs w:val="22"/>
    </w:rPr>
  </w:style>
  <w:style w:type="character" w:customStyle="1" w:styleId="GCNRquoteChar">
    <w:name w:val="GC_NR_quote Char"/>
    <w:link w:val="GCNRquote"/>
    <w:rsid w:val="002E6456"/>
    <w:rPr>
      <w:rFonts w:ascii="Arial" w:hAnsi="Arial" w:cs="Arial"/>
      <w:color w:val="000000"/>
    </w:rPr>
  </w:style>
  <w:style w:type="character" w:customStyle="1" w:styleId="HeadlineChar">
    <w:name w:val="Headline Char"/>
    <w:link w:val="Headline"/>
    <w:rsid w:val="002E6456"/>
    <w:rPr>
      <w:rFonts w:ascii="Arial" w:hAnsi="Arial" w:cs="Arial"/>
      <w:sz w:val="22"/>
      <w:szCs w:val="22"/>
    </w:rPr>
  </w:style>
  <w:style w:type="paragraph" w:customStyle="1" w:styleId="Headlinesub">
    <w:name w:val="Headline_sub"/>
    <w:basedOn w:val="Normal"/>
    <w:link w:val="HeadlinesubChar"/>
    <w:qFormat/>
    <w:rsid w:val="002E6456"/>
    <w:rPr>
      <w:rFonts w:cs="Arial"/>
      <w:sz w:val="18"/>
      <w:szCs w:val="18"/>
    </w:rPr>
  </w:style>
  <w:style w:type="character" w:customStyle="1" w:styleId="HeadlinesubChar">
    <w:name w:val="Headline_sub Char"/>
    <w:link w:val="Headlinesub"/>
    <w:rsid w:val="002E6456"/>
    <w:rPr>
      <w:rFonts w:ascii="Arial" w:hAnsi="Arial" w:cs="Arial"/>
      <w:sz w:val="18"/>
      <w:szCs w:val="18"/>
    </w:rPr>
  </w:style>
  <w:style w:type="paragraph" w:customStyle="1" w:styleId="Quoteattrib">
    <w:name w:val="Quote_attrib"/>
    <w:basedOn w:val="Normal"/>
    <w:link w:val="QuoteattribChar"/>
    <w:qFormat/>
    <w:rsid w:val="002E6456"/>
    <w:pPr>
      <w:contextualSpacing/>
    </w:pPr>
    <w:rPr>
      <w:i/>
      <w:szCs w:val="20"/>
    </w:rPr>
  </w:style>
  <w:style w:type="character" w:customStyle="1" w:styleId="QuoteattribChar">
    <w:name w:val="Quote_attrib Char"/>
    <w:link w:val="Quoteattrib"/>
    <w:rsid w:val="002E6456"/>
    <w:rPr>
      <w:rFonts w:ascii="Arial" w:hAnsi="Arial"/>
      <w:i/>
    </w:rPr>
  </w:style>
  <w:style w:type="paragraph" w:customStyle="1" w:styleId="QuickFacts">
    <w:name w:val="Quick Facts"/>
    <w:basedOn w:val="Normal"/>
    <w:link w:val="QuickFactsChar"/>
    <w:qFormat/>
    <w:rsid w:val="002E6456"/>
    <w:pPr>
      <w:numPr>
        <w:numId w:val="30"/>
      </w:numPr>
      <w:contextualSpacing/>
    </w:pPr>
  </w:style>
  <w:style w:type="character" w:customStyle="1" w:styleId="QuickFactsChar">
    <w:name w:val="Quick Facts Char"/>
    <w:link w:val="QuickFacts"/>
    <w:rsid w:val="002E6456"/>
    <w:rPr>
      <w:rFonts w:ascii="Arial" w:hAnsi="Arial"/>
      <w:szCs w:val="24"/>
    </w:rPr>
  </w:style>
  <w:style w:type="paragraph" w:customStyle="1" w:styleId="Quotetext">
    <w:name w:val="Quote_text"/>
    <w:basedOn w:val="Normal"/>
    <w:link w:val="QuotetextChar"/>
    <w:qFormat/>
    <w:rsid w:val="002E6456"/>
    <w:pPr>
      <w:spacing w:after="0"/>
    </w:pPr>
    <w:rPr>
      <w:rFonts w:cs="Arial"/>
      <w:color w:val="000000"/>
      <w:szCs w:val="20"/>
      <w:shd w:val="clear" w:color="auto" w:fill="FFFFFF"/>
    </w:rPr>
  </w:style>
  <w:style w:type="character" w:customStyle="1" w:styleId="QuotetextChar">
    <w:name w:val="Quote_text Char"/>
    <w:link w:val="Quotetext"/>
    <w:rsid w:val="002E6456"/>
    <w:rPr>
      <w:rFonts w:ascii="Arial" w:hAnsi="Arial" w:cs="Arial"/>
      <w:color w:val="000000"/>
    </w:rPr>
  </w:style>
  <w:style w:type="character" w:customStyle="1" w:styleId="FooterChar">
    <w:name w:val="Footer Char"/>
    <w:link w:val="Footer"/>
    <w:uiPriority w:val="99"/>
    <w:rsid w:val="0089127C"/>
    <w:rPr>
      <w:rFonts w:ascii="Arial" w:hAnsi="Arial"/>
      <w:szCs w:val="24"/>
    </w:rPr>
  </w:style>
  <w:style w:type="character" w:styleId="CommentReference">
    <w:name w:val="annotation reference"/>
    <w:uiPriority w:val="99"/>
    <w:semiHidden/>
    <w:rsid w:val="008455AF"/>
    <w:rPr>
      <w:sz w:val="16"/>
      <w:szCs w:val="16"/>
    </w:rPr>
  </w:style>
  <w:style w:type="paragraph" w:styleId="CommentText">
    <w:name w:val="annotation text"/>
    <w:basedOn w:val="Normal"/>
    <w:semiHidden/>
    <w:rsid w:val="008455A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455AF"/>
    <w:rPr>
      <w:b/>
      <w:bCs/>
    </w:rPr>
  </w:style>
  <w:style w:type="paragraph" w:styleId="BalloonText">
    <w:name w:val="Balloon Text"/>
    <w:basedOn w:val="Normal"/>
    <w:semiHidden/>
    <w:rsid w:val="008455A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igure Caption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qFormat/>
    <w:locked/>
    <w:rsid w:val="003C556B"/>
    <w:rPr>
      <w:rFonts w:ascii="Times" w:hAnsi="Times"/>
      <w:lang w:val="en-US" w:eastAsia="en-US"/>
    </w:rPr>
  </w:style>
  <w:style w:type="paragraph" w:styleId="Revision">
    <w:name w:val="Revision"/>
    <w:hidden/>
    <w:uiPriority w:val="99"/>
    <w:semiHidden/>
    <w:rsid w:val="00A45523"/>
    <w:rPr>
      <w:rFonts w:ascii="Arial" w:hAnsi="Arial"/>
      <w:szCs w:val="24"/>
    </w:rPr>
  </w:style>
  <w:style w:type="character" w:customStyle="1" w:styleId="Heading2Char">
    <w:name w:val="Heading 2 Char"/>
    <w:basedOn w:val="DefaultParagraphFont"/>
    <w:link w:val="Heading2"/>
    <w:rsid w:val="00A16D06"/>
    <w:rPr>
      <w:rFonts w:ascii="Arial" w:hAnsi="Arial"/>
      <w:b/>
      <w:bCs/>
      <w:sz w:val="22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7E43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905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.dfo-mpo.gc.ca/pacific-smon-pacifique/index-eng.html" TargetMode="External"/><Relationship Id="rId13" Type="http://schemas.openxmlformats.org/officeDocument/2006/relationships/hyperlink" Target="https://www.instagram.com/fisheriesoceanscan/" TargetMode="External"/><Relationship Id="rId18" Type="http://schemas.openxmlformats.org/officeDocument/2006/relationships/hyperlink" Target="https://www.youtube.com/user/CCGrecruitmentGC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isheriesOceansCanada" TargetMode="External"/><Relationship Id="rId17" Type="http://schemas.openxmlformats.org/officeDocument/2006/relationships/hyperlink" Target="https://www.instagram.com/coastguardc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anadianCoastGuard" TargetMode="External"/><Relationship Id="rId20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ishOceansCA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oastGuardCA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celyn.lubczuk@dfo-mpo.gc.ca" TargetMode="External"/><Relationship Id="rId19" Type="http://schemas.openxmlformats.org/officeDocument/2006/relationships/hyperlink" Target="http://www.dfo-mpo.gc.ca/media/rss-eng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.xncr@dfo-mpo.gc.ca" TargetMode="External"/><Relationship Id="rId14" Type="http://schemas.openxmlformats.org/officeDocument/2006/relationships/hyperlink" Target="https://www.youtube.com/user/fisheriescanada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rzea\AppData\Roaming\Microsoft\Templates\DFO_Template_NR_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4EC9-18BC-4D88-BBD0-EF6AAA79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DFO_Template_NR_E.dotx</Template>
  <TotalTime>2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 Chinook measures</vt:lpstr>
    </vt:vector>
  </TitlesOfParts>
  <Company>GoC</Company>
  <LinksUpToDate>false</LinksUpToDate>
  <CharactersWithSpaces>10697</CharactersWithSpaces>
  <SharedDoc>false</SharedDoc>
  <HLinks>
    <vt:vector size="18" baseType="variant">
      <vt:variant>
        <vt:i4>2293801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http://www.youtube.com/JusticeCanadaEn</vt:lpwstr>
      </vt:variant>
      <vt:variant>
        <vt:lpwstr/>
      </vt:variant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https://www.facebook.com/JusticeCanadaEn</vt:lpwstr>
      </vt:variant>
      <vt:variant>
        <vt:lpwstr/>
      </vt:variant>
      <vt:variant>
        <vt:i4>7798817</vt:i4>
      </vt:variant>
      <vt:variant>
        <vt:i4>0</vt:i4>
      </vt:variant>
      <vt:variant>
        <vt:i4>0</vt:i4>
      </vt:variant>
      <vt:variant>
        <vt:i4>5</vt:i4>
      </vt:variant>
      <vt:variant>
        <vt:lpwstr>https://twitter.com/JusticeCanadaEn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Chinook measures</dc:title>
  <dc:creator>Lara Sloan</dc:creator>
  <cp:lastModifiedBy>Bate, Dan</cp:lastModifiedBy>
  <cp:revision>4</cp:revision>
  <cp:lastPrinted>2019-04-15T23:06:00Z</cp:lastPrinted>
  <dcterms:created xsi:type="dcterms:W3CDTF">2019-04-16T18:34:00Z</dcterms:created>
  <dcterms:modified xsi:type="dcterms:W3CDTF">2019-04-16T18:43:00Z</dcterms:modified>
</cp:coreProperties>
</file>